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121"/>
        <w:tblW w:w="8926" w:type="dxa"/>
        <w:tblLook w:val="04A0" w:firstRow="1" w:lastRow="0" w:firstColumn="1" w:lastColumn="0" w:noHBand="0" w:noVBand="1"/>
      </w:tblPr>
      <w:tblGrid>
        <w:gridCol w:w="2547"/>
        <w:gridCol w:w="6379"/>
      </w:tblGrid>
      <w:tr w:rsidR="009D7F5E" w:rsidRPr="00796063" w14:paraId="0DD39457" w14:textId="77777777" w:rsidTr="00EE5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tcPr>
          <w:p w14:paraId="23805898" w14:textId="19891227" w:rsidR="00B87EDE" w:rsidRPr="00AC072E" w:rsidRDefault="00EE5CFC" w:rsidP="00EB415A">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2"/>
              </w:rPr>
            </w:pPr>
            <w:r w:rsidRPr="00EE5CFC">
              <w:rPr>
                <w:rFonts w:ascii="Bookman Old Style" w:hAnsi="Bookman Old Style" w:cs="Arial"/>
                <w:b w:val="0"/>
                <w:bCs/>
                <w:sz w:val="22"/>
              </w:rPr>
              <w:t>Operational Management Team Meeting  - 11 November 2022 (13.30-15.30 CET)</w:t>
            </w:r>
          </w:p>
        </w:tc>
      </w:tr>
      <w:tr w:rsidR="009D7F5E" w:rsidRPr="00796063" w14:paraId="7678341E" w14:textId="77777777" w:rsidTr="00EE5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EE8E46" w14:textId="77777777" w:rsidR="00B87EDE" w:rsidRPr="00AC072E" w:rsidRDefault="00B87EDE" w:rsidP="009D7F5E">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2"/>
              </w:rPr>
            </w:pPr>
            <w:r w:rsidRPr="00AC072E">
              <w:rPr>
                <w:rFonts w:ascii="Bookman Old Style" w:hAnsi="Bookman Old Style" w:cs="Arial"/>
                <w:b w:val="0"/>
                <w:bCs/>
                <w:sz w:val="22"/>
              </w:rPr>
              <w:t>Document File Name</w:t>
            </w:r>
          </w:p>
        </w:tc>
        <w:tc>
          <w:tcPr>
            <w:tcW w:w="6379" w:type="dxa"/>
          </w:tcPr>
          <w:p w14:paraId="42D4BD8A" w14:textId="234B87C5" w:rsidR="00B87EDE" w:rsidRPr="00AC072E" w:rsidRDefault="00B87EDE" w:rsidP="009D7F5E">
            <w:pPr>
              <w:pStyle w:val="Summaryright"/>
              <w:pBdr>
                <w:top w:val="none" w:sz="0" w:space="0" w:color="auto"/>
                <w:left w:val="none" w:sz="0" w:space="0" w:color="auto"/>
                <w:bottom w:val="none" w:sz="0" w:space="0" w:color="auto"/>
                <w:right w:val="none" w:sz="0" w:space="0" w:color="auto"/>
                <w:between w:val="none" w:sz="0" w:space="0" w:color="auto"/>
              </w:pBdr>
              <w:ind w:right="1654"/>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proofErr w:type="spellStart"/>
            <w:r w:rsidRPr="00AC072E">
              <w:rPr>
                <w:rFonts w:ascii="Bookman Old Style" w:hAnsi="Bookman Old Style" w:cs="Arial"/>
                <w:sz w:val="22"/>
              </w:rPr>
              <w:t>OMT_</w:t>
            </w:r>
            <w:r w:rsidR="00EE5CFC">
              <w:rPr>
                <w:rFonts w:ascii="Bookman Old Style" w:hAnsi="Bookman Old Style" w:cs="Arial"/>
                <w:sz w:val="22"/>
              </w:rPr>
              <w:t>Minutes</w:t>
            </w:r>
            <w:proofErr w:type="spellEnd"/>
            <w:r w:rsidR="00EE5CFC">
              <w:rPr>
                <w:rFonts w:ascii="Bookman Old Style" w:hAnsi="Bookman Old Style" w:cs="Arial"/>
                <w:sz w:val="22"/>
              </w:rPr>
              <w:t xml:space="preserve"> of Meeting</w:t>
            </w:r>
            <w:r w:rsidRPr="00AC072E">
              <w:rPr>
                <w:rFonts w:ascii="Bookman Old Style" w:hAnsi="Bookman Old Style" w:cs="Arial"/>
                <w:sz w:val="22"/>
              </w:rPr>
              <w:t>_20221</w:t>
            </w:r>
            <w:r w:rsidR="00EE5CFC">
              <w:rPr>
                <w:rFonts w:ascii="Bookman Old Style" w:hAnsi="Bookman Old Style" w:cs="Arial"/>
                <w:sz w:val="22"/>
              </w:rPr>
              <w:t>11</w:t>
            </w:r>
            <w:r w:rsidR="00431939">
              <w:rPr>
                <w:rFonts w:ascii="Bookman Old Style" w:hAnsi="Bookman Old Style" w:cs="Arial"/>
                <w:sz w:val="22"/>
              </w:rPr>
              <w:t>1</w:t>
            </w:r>
          </w:p>
        </w:tc>
      </w:tr>
      <w:tr w:rsidR="009D7F5E" w:rsidRPr="00796063" w14:paraId="2088E10F" w14:textId="77777777" w:rsidTr="00EE5CFC">
        <w:tc>
          <w:tcPr>
            <w:cnfStyle w:val="001000000000" w:firstRow="0" w:lastRow="0" w:firstColumn="1" w:lastColumn="0" w:oddVBand="0" w:evenVBand="0" w:oddHBand="0" w:evenHBand="0" w:firstRowFirstColumn="0" w:firstRowLastColumn="0" w:lastRowFirstColumn="0" w:lastRowLastColumn="0"/>
            <w:tcW w:w="2547" w:type="dxa"/>
          </w:tcPr>
          <w:p w14:paraId="7C744CB2" w14:textId="6A152285" w:rsidR="00B87EDE" w:rsidRPr="00AC072E" w:rsidRDefault="00B87EDE" w:rsidP="009D7F5E">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2"/>
              </w:rPr>
            </w:pPr>
            <w:r w:rsidRPr="00AC072E">
              <w:rPr>
                <w:rFonts w:ascii="Bookman Old Style" w:hAnsi="Bookman Old Style" w:cs="Arial"/>
                <w:b w:val="0"/>
                <w:bCs/>
                <w:sz w:val="22"/>
              </w:rPr>
              <w:t xml:space="preserve">Date </w:t>
            </w:r>
            <w:r w:rsidR="00D6338D" w:rsidRPr="00AC072E">
              <w:rPr>
                <w:rFonts w:ascii="Bookman Old Style" w:hAnsi="Bookman Old Style" w:cs="Arial"/>
                <w:b w:val="0"/>
                <w:bCs/>
                <w:sz w:val="22"/>
              </w:rPr>
              <w:t>–</w:t>
            </w:r>
            <w:r w:rsidRPr="00AC072E">
              <w:rPr>
                <w:rFonts w:ascii="Bookman Old Style" w:hAnsi="Bookman Old Style" w:cs="Arial"/>
                <w:b w:val="0"/>
                <w:bCs/>
                <w:sz w:val="22"/>
              </w:rPr>
              <w:t xml:space="preserve"> Place</w:t>
            </w:r>
            <w:r w:rsidR="00D6338D" w:rsidRPr="00AC072E">
              <w:rPr>
                <w:rFonts w:ascii="Bookman Old Style" w:hAnsi="Bookman Old Style" w:cs="Arial"/>
                <w:b w:val="0"/>
                <w:bCs/>
                <w:sz w:val="22"/>
              </w:rPr>
              <w:t xml:space="preserve"> &amp; Time</w:t>
            </w:r>
          </w:p>
        </w:tc>
        <w:tc>
          <w:tcPr>
            <w:tcW w:w="6379" w:type="dxa"/>
          </w:tcPr>
          <w:p w14:paraId="14AF34CA" w14:textId="04CA43D6" w:rsidR="00B87EDE" w:rsidRPr="00AC072E"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r w:rsidRPr="00AC072E">
              <w:rPr>
                <w:rFonts w:ascii="Bookman Old Style" w:hAnsi="Bookman Old Style" w:cs="Arial"/>
                <w:sz w:val="22"/>
              </w:rPr>
              <w:t>1</w:t>
            </w:r>
            <w:r w:rsidR="00EE5CFC">
              <w:rPr>
                <w:rFonts w:ascii="Bookman Old Style" w:hAnsi="Bookman Old Style" w:cs="Arial"/>
                <w:sz w:val="22"/>
              </w:rPr>
              <w:t>1</w:t>
            </w:r>
            <w:r w:rsidRPr="00AC072E">
              <w:rPr>
                <w:rFonts w:ascii="Bookman Old Style" w:hAnsi="Bookman Old Style" w:cs="Arial"/>
                <w:sz w:val="22"/>
              </w:rPr>
              <w:t xml:space="preserve"> </w:t>
            </w:r>
            <w:r w:rsidR="00EE5CFC">
              <w:rPr>
                <w:rFonts w:ascii="Bookman Old Style" w:hAnsi="Bookman Old Style" w:cs="Arial"/>
                <w:sz w:val="22"/>
              </w:rPr>
              <w:t>Novem</w:t>
            </w:r>
            <w:r w:rsidRPr="00AC072E">
              <w:rPr>
                <w:rFonts w:ascii="Bookman Old Style" w:hAnsi="Bookman Old Style" w:cs="Arial"/>
                <w:sz w:val="22"/>
              </w:rPr>
              <w:t>ber 2022/ Videoconference</w:t>
            </w:r>
            <w:r w:rsidR="00FC1502">
              <w:rPr>
                <w:rFonts w:ascii="Bookman Old Style" w:hAnsi="Bookman Old Style" w:cs="Arial"/>
                <w:sz w:val="22"/>
              </w:rPr>
              <w:t xml:space="preserve">: </w:t>
            </w:r>
            <w:r w:rsidR="00D6338D" w:rsidRPr="00AC072E">
              <w:rPr>
                <w:rFonts w:ascii="Bookman Old Style" w:hAnsi="Bookman Old Style" w:cs="Arial"/>
                <w:sz w:val="22"/>
              </w:rPr>
              <w:t>1</w:t>
            </w:r>
            <w:r w:rsidR="00EE5CFC">
              <w:rPr>
                <w:rFonts w:ascii="Bookman Old Style" w:hAnsi="Bookman Old Style" w:cs="Arial"/>
                <w:sz w:val="22"/>
              </w:rPr>
              <w:t>3</w:t>
            </w:r>
            <w:r w:rsidR="00D6338D" w:rsidRPr="00AC072E">
              <w:rPr>
                <w:rFonts w:ascii="Bookman Old Style" w:hAnsi="Bookman Old Style" w:cs="Arial"/>
                <w:sz w:val="22"/>
              </w:rPr>
              <w:t>.30-1</w:t>
            </w:r>
            <w:r w:rsidR="00EE5CFC">
              <w:rPr>
                <w:rFonts w:ascii="Bookman Old Style" w:hAnsi="Bookman Old Style" w:cs="Arial"/>
                <w:sz w:val="22"/>
              </w:rPr>
              <w:t>5</w:t>
            </w:r>
            <w:r w:rsidR="00D6338D" w:rsidRPr="00AC072E">
              <w:rPr>
                <w:rFonts w:ascii="Bookman Old Style" w:hAnsi="Bookman Old Style" w:cs="Arial"/>
                <w:sz w:val="22"/>
              </w:rPr>
              <w:t>.</w:t>
            </w:r>
            <w:r w:rsidR="00F0712C">
              <w:rPr>
                <w:rFonts w:ascii="Bookman Old Style" w:hAnsi="Bookman Old Style" w:cs="Arial"/>
                <w:sz w:val="22"/>
              </w:rPr>
              <w:t>3</w:t>
            </w:r>
            <w:r w:rsidR="00D6338D" w:rsidRPr="00AC072E">
              <w:rPr>
                <w:rFonts w:ascii="Bookman Old Style" w:hAnsi="Bookman Old Style" w:cs="Arial"/>
                <w:sz w:val="22"/>
              </w:rPr>
              <w:t>0 (CET)</w:t>
            </w:r>
          </w:p>
        </w:tc>
      </w:tr>
      <w:tr w:rsidR="009D7F5E" w:rsidRPr="00796063" w14:paraId="776AF740" w14:textId="77777777" w:rsidTr="00EE5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E2EAE5A" w14:textId="77777777" w:rsidR="00B87EDE" w:rsidRPr="00AC072E" w:rsidRDefault="00B87EDE" w:rsidP="009D7F5E">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2"/>
              </w:rPr>
            </w:pPr>
            <w:r w:rsidRPr="00AC072E">
              <w:rPr>
                <w:rFonts w:ascii="Bookman Old Style" w:hAnsi="Bookman Old Style" w:cs="Arial"/>
                <w:b w:val="0"/>
                <w:bCs/>
                <w:sz w:val="22"/>
              </w:rPr>
              <w:t>Minutes</w:t>
            </w:r>
          </w:p>
        </w:tc>
        <w:tc>
          <w:tcPr>
            <w:tcW w:w="6379" w:type="dxa"/>
          </w:tcPr>
          <w:p w14:paraId="1FE38B7D" w14:textId="77777777" w:rsidR="00B87EDE" w:rsidRPr="00AC072E"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AC072E">
              <w:rPr>
                <w:rFonts w:ascii="Bookman Old Style" w:hAnsi="Bookman Old Style" w:cs="Arial"/>
                <w:sz w:val="22"/>
              </w:rPr>
              <w:t>Shamim Patel</w:t>
            </w:r>
          </w:p>
        </w:tc>
      </w:tr>
      <w:tr w:rsidR="009D7F5E" w:rsidRPr="00796063" w14:paraId="077C4241" w14:textId="77777777" w:rsidTr="00EE5CFC">
        <w:tc>
          <w:tcPr>
            <w:cnfStyle w:val="001000000000" w:firstRow="0" w:lastRow="0" w:firstColumn="1" w:lastColumn="0" w:oddVBand="0" w:evenVBand="0" w:oddHBand="0" w:evenHBand="0" w:firstRowFirstColumn="0" w:firstRowLastColumn="0" w:lastRowFirstColumn="0" w:lastRowLastColumn="0"/>
            <w:tcW w:w="2547" w:type="dxa"/>
          </w:tcPr>
          <w:p w14:paraId="5D9C3EF8" w14:textId="6CD028E0" w:rsidR="00B87EDE" w:rsidRPr="00AC072E" w:rsidRDefault="00B87EDE" w:rsidP="009D7F5E">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2"/>
              </w:rPr>
            </w:pPr>
            <w:r w:rsidRPr="00AC072E">
              <w:rPr>
                <w:rFonts w:ascii="Bookman Old Style" w:hAnsi="Bookman Old Style" w:cs="Arial"/>
                <w:b w:val="0"/>
                <w:bCs/>
                <w:sz w:val="22"/>
              </w:rPr>
              <w:t>Dial In Link</w:t>
            </w:r>
          </w:p>
        </w:tc>
        <w:tc>
          <w:tcPr>
            <w:tcW w:w="6379" w:type="dxa"/>
          </w:tcPr>
          <w:p w14:paraId="4E289F83" w14:textId="4CC6A9B1" w:rsidR="00B87EDE" w:rsidRPr="00EE5CFC" w:rsidRDefault="00EE5CFC"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r w:rsidRPr="00EE5CFC">
              <w:rPr>
                <w:rFonts w:ascii="Bookman Old Style" w:hAnsi="Bookman Old Style"/>
                <w:sz w:val="21"/>
                <w:szCs w:val="24"/>
              </w:rPr>
              <w:t xml:space="preserve">Zoom link </w:t>
            </w:r>
            <w:r w:rsidR="001F59E3">
              <w:rPr>
                <w:rFonts w:ascii="Bookman Old Style" w:hAnsi="Bookman Old Style"/>
                <w:sz w:val="21"/>
                <w:szCs w:val="24"/>
              </w:rPr>
              <w:t xml:space="preserve">as </w:t>
            </w:r>
            <w:r w:rsidRPr="00EE5CFC">
              <w:rPr>
                <w:rFonts w:ascii="Bookman Old Style" w:hAnsi="Bookman Old Style"/>
                <w:sz w:val="21"/>
                <w:szCs w:val="24"/>
              </w:rPr>
              <w:t>advised by calendar invitat</w:t>
            </w:r>
            <w:r>
              <w:rPr>
                <w:rFonts w:ascii="Bookman Old Style" w:hAnsi="Bookman Old Style"/>
                <w:sz w:val="21"/>
                <w:szCs w:val="24"/>
              </w:rPr>
              <w:t>i</w:t>
            </w:r>
            <w:r w:rsidRPr="00EE5CFC">
              <w:rPr>
                <w:rFonts w:ascii="Bookman Old Style" w:hAnsi="Bookman Old Style"/>
                <w:sz w:val="21"/>
                <w:szCs w:val="24"/>
              </w:rPr>
              <w:t>on</w:t>
            </w:r>
            <w:r w:rsidRPr="00EE5CFC">
              <w:rPr>
                <w:rStyle w:val="Hyperlink"/>
                <w:rFonts w:ascii="Bookman Old Style" w:hAnsi="Bookman Old Style"/>
                <w:sz w:val="21"/>
                <w:szCs w:val="24"/>
              </w:rPr>
              <w:t xml:space="preserve"> </w:t>
            </w:r>
          </w:p>
        </w:tc>
      </w:tr>
    </w:tbl>
    <w:p w14:paraId="47C08DD6" w14:textId="77777777" w:rsidR="009D7F5E" w:rsidRDefault="009D7F5E" w:rsidP="00285B4B">
      <w:pPr>
        <w:jc w:val="both"/>
        <w:rPr>
          <w:rFonts w:ascii="Bookman Old Style" w:hAnsi="Bookman Old Style" w:cs="Calibri"/>
          <w:b/>
          <w:bCs/>
        </w:rPr>
      </w:pPr>
    </w:p>
    <w:p w14:paraId="17D1CC97" w14:textId="4F49CE87" w:rsidR="00796063" w:rsidRPr="00285B4B" w:rsidRDefault="00452913" w:rsidP="00285B4B">
      <w:pPr>
        <w:jc w:val="both"/>
        <w:rPr>
          <w:rFonts w:ascii="Bookman Old Style" w:hAnsi="Bookman Old Style" w:cs="Calibri"/>
          <w:b/>
          <w:bCs/>
        </w:rPr>
      </w:pPr>
      <w:r>
        <w:rPr>
          <w:rFonts w:ascii="Bookman Old Style" w:hAnsi="Bookman Old Style" w:cs="Calibri"/>
          <w:b/>
          <w:bCs/>
        </w:rPr>
        <w:t>Attendance</w:t>
      </w:r>
      <w:r w:rsidRPr="00285B4B">
        <w:rPr>
          <w:rFonts w:ascii="Bookman Old Style" w:hAnsi="Bookman Old Style" w:cs="Calibri"/>
          <w:b/>
          <w:bCs/>
        </w:rPr>
        <w:t xml:space="preserve">: </w:t>
      </w:r>
    </w:p>
    <w:p w14:paraId="6D6CB5AF" w14:textId="77777777" w:rsidR="00285B4B" w:rsidRPr="00285B4B" w:rsidRDefault="00285B4B" w:rsidP="00285B4B">
      <w:pPr>
        <w:jc w:val="both"/>
        <w:rPr>
          <w:rFonts w:ascii="Bookman Old Style" w:hAnsi="Bookman Old Style" w:cs="Calibri"/>
          <w:color w:val="000000"/>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276"/>
        <w:gridCol w:w="1134"/>
      </w:tblGrid>
      <w:tr w:rsidR="00452913" w14:paraId="52232CC1" w14:textId="77777777" w:rsidTr="00C664F6">
        <w:trPr>
          <w:trHeight w:val="14"/>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19C3F754" w14:textId="2355DFC9" w:rsidR="00796063" w:rsidRPr="00706973" w:rsidRDefault="00452913" w:rsidP="004A5339">
            <w:pPr>
              <w:rPr>
                <w:color w:val="FFFFFF" w:themeColor="background1"/>
              </w:rPr>
            </w:pPr>
            <w:r>
              <w:rPr>
                <w:color w:val="FFFFFF" w:themeColor="background1"/>
              </w:rPr>
              <w:t>O</w:t>
            </w:r>
            <w:r w:rsidR="001B35C9">
              <w:rPr>
                <w:color w:val="FFFFFF" w:themeColor="background1"/>
              </w:rPr>
              <w:t xml:space="preserve">perational </w:t>
            </w:r>
            <w:r>
              <w:rPr>
                <w:color w:val="FFFFFF" w:themeColor="background1"/>
              </w:rPr>
              <w:t>M</w:t>
            </w:r>
            <w:r w:rsidR="001B35C9">
              <w:rPr>
                <w:color w:val="FFFFFF" w:themeColor="background1"/>
              </w:rPr>
              <w:t xml:space="preserve">anagement </w:t>
            </w:r>
            <w:r>
              <w:rPr>
                <w:color w:val="FFFFFF" w:themeColor="background1"/>
              </w:rPr>
              <w:t>T</w:t>
            </w:r>
            <w:r w:rsidR="001B35C9">
              <w:rPr>
                <w:color w:val="FFFFFF" w:themeColor="background1"/>
              </w:rPr>
              <w:t xml:space="preserve">eam </w:t>
            </w:r>
            <w:r>
              <w:rPr>
                <w:color w:val="FFFFFF" w:themeColor="background1"/>
              </w:rPr>
              <w:t>Members</w:t>
            </w:r>
          </w:p>
        </w:tc>
        <w:tc>
          <w:tcPr>
            <w:tcW w:w="1276"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0DF42178" w14:textId="3EAF0ABC" w:rsidR="00796063" w:rsidRPr="00706973" w:rsidRDefault="00796063" w:rsidP="00884A4C">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69B4A4CD" w14:textId="2D2545C9" w:rsidR="00796063" w:rsidRPr="00706973" w:rsidRDefault="00796063" w:rsidP="00884A4C">
            <w:pPr>
              <w:jc w:val="center"/>
              <w:rPr>
                <w:color w:val="FFFFFF" w:themeColor="background1"/>
              </w:rPr>
            </w:pPr>
            <w:r w:rsidRPr="00706973">
              <w:rPr>
                <w:color w:val="FFFFFF" w:themeColor="background1"/>
              </w:rPr>
              <w:t>Excused</w:t>
            </w:r>
          </w:p>
        </w:tc>
      </w:tr>
      <w:tr w:rsidR="00796063" w14:paraId="7F791FE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8D19D" w14:textId="08BD0B32" w:rsidR="00796063" w:rsidRPr="00086B4A" w:rsidRDefault="00796063" w:rsidP="004A5339">
            <w:pPr>
              <w:rPr>
                <w:rFonts w:ascii="Bookman Old Style" w:hAnsi="Bookman Old Style" w:cs="Calibri"/>
                <w:color w:val="000000"/>
              </w:rPr>
            </w:pPr>
            <w:r>
              <w:rPr>
                <w:rFonts w:ascii="Bookman Old Style" w:hAnsi="Bookman Old Style" w:cs="Calibri"/>
                <w:color w:val="000000"/>
              </w:rPr>
              <w:t>Marcelo MILRAD (Coordinator WP1 /</w:t>
            </w:r>
            <w:r w:rsidR="00706973">
              <w:rPr>
                <w:rFonts w:ascii="Bookman Old Style" w:hAnsi="Bookman Old Style" w:cs="Calibri"/>
                <w:color w:val="000000"/>
              </w:rPr>
              <w:t xml:space="preserve"> </w:t>
            </w:r>
            <w:r>
              <w:rPr>
                <w:rFonts w:ascii="Bookman Old Style" w:hAnsi="Bookman Old Style" w:cs="Calibri"/>
                <w:color w:val="000000"/>
              </w:rPr>
              <w:t xml:space="preserve">WP4 &amp; LNU) </w:t>
            </w:r>
          </w:p>
        </w:tc>
        <w:tc>
          <w:tcPr>
            <w:tcW w:w="1276" w:type="dxa"/>
            <w:tcBorders>
              <w:top w:val="none" w:sz="4" w:space="0" w:color="000000"/>
              <w:left w:val="single" w:sz="8" w:space="0" w:color="000000"/>
              <w:bottom w:val="single" w:sz="8" w:space="0" w:color="000000"/>
              <w:right w:val="single" w:sz="8" w:space="0" w:color="000000"/>
            </w:tcBorders>
          </w:tcPr>
          <w:p w14:paraId="780E4448" w14:textId="341B1E6B" w:rsidR="00796063" w:rsidRDefault="005B46E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65E6C99" w14:textId="52EA25D8" w:rsidR="00796063" w:rsidRDefault="00796063" w:rsidP="00884A4C">
            <w:pPr>
              <w:jc w:val="center"/>
              <w:rPr>
                <w:rFonts w:ascii="Bookman Old Style" w:hAnsi="Bookman Old Style" w:cs="Calibri"/>
                <w:color w:val="000000"/>
              </w:rPr>
            </w:pPr>
          </w:p>
        </w:tc>
      </w:tr>
      <w:tr w:rsidR="00796063" w14:paraId="594D11DE"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966C3" w14:textId="5CBB785C" w:rsidR="00796063" w:rsidRPr="00086B4A" w:rsidRDefault="00796063" w:rsidP="004A5339">
            <w:pPr>
              <w:rPr>
                <w:rFonts w:ascii="Bookman Old Style" w:hAnsi="Bookman Old Style" w:cs="Calibri"/>
                <w:color w:val="000000"/>
              </w:rPr>
            </w:pPr>
            <w:r>
              <w:rPr>
                <w:rFonts w:ascii="Bookman Old Style" w:hAnsi="Bookman Old Style" w:cs="Calibri"/>
                <w:color w:val="000000"/>
              </w:rPr>
              <w:t>Sofia PAPAVLASOPOULOU (WP2 &amp; NTNU)</w:t>
            </w:r>
          </w:p>
        </w:tc>
        <w:tc>
          <w:tcPr>
            <w:tcW w:w="1276" w:type="dxa"/>
            <w:tcBorders>
              <w:top w:val="none" w:sz="4" w:space="0" w:color="000000"/>
              <w:left w:val="single" w:sz="8" w:space="0" w:color="000000"/>
              <w:bottom w:val="single" w:sz="8" w:space="0" w:color="000000"/>
              <w:right w:val="single" w:sz="8" w:space="0" w:color="000000"/>
            </w:tcBorders>
          </w:tcPr>
          <w:p w14:paraId="1D782746" w14:textId="78CC60EE" w:rsidR="00796063" w:rsidRDefault="00EE5CFC"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5877981" w14:textId="53AF7F80" w:rsidR="00796063" w:rsidRDefault="00796063" w:rsidP="00884A4C">
            <w:pPr>
              <w:jc w:val="center"/>
              <w:rPr>
                <w:rFonts w:ascii="Bookman Old Style" w:hAnsi="Bookman Old Style" w:cs="Calibri"/>
                <w:color w:val="000000"/>
              </w:rPr>
            </w:pPr>
          </w:p>
        </w:tc>
      </w:tr>
      <w:tr w:rsidR="00796063" w14:paraId="2FC1D007"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195A4" w14:textId="3F2B85E2" w:rsidR="00796063" w:rsidRDefault="00796063" w:rsidP="004A5339">
            <w:pPr>
              <w:rPr>
                <w:rFonts w:ascii="Bookman Old Style" w:hAnsi="Bookman Old Style" w:cs="Calibri"/>
                <w:color w:val="000000"/>
              </w:rPr>
            </w:pPr>
            <w:r>
              <w:rPr>
                <w:rFonts w:ascii="Bookman Old Style" w:hAnsi="Bookman Old Style" w:cs="Calibri"/>
                <w:color w:val="000000"/>
              </w:rPr>
              <w:t xml:space="preserve">Christothea HERODOTOU (WP3 </w:t>
            </w:r>
            <w:r w:rsidR="00706973">
              <w:rPr>
                <w:rFonts w:ascii="Bookman Old Style" w:hAnsi="Bookman Old Style" w:cs="Calibri"/>
                <w:color w:val="000000"/>
              </w:rPr>
              <w:t xml:space="preserve">/ </w:t>
            </w:r>
            <w:r>
              <w:rPr>
                <w:rFonts w:ascii="Bookman Old Style" w:hAnsi="Bookman Old Style" w:cs="Calibri"/>
                <w:color w:val="000000"/>
              </w:rPr>
              <w:t>WP8 &amp; OU)</w:t>
            </w:r>
          </w:p>
        </w:tc>
        <w:tc>
          <w:tcPr>
            <w:tcW w:w="1276" w:type="dxa"/>
            <w:tcBorders>
              <w:top w:val="none" w:sz="4" w:space="0" w:color="000000"/>
              <w:left w:val="single" w:sz="8" w:space="0" w:color="000000"/>
              <w:bottom w:val="single" w:sz="8" w:space="0" w:color="000000"/>
              <w:right w:val="single" w:sz="8" w:space="0" w:color="000000"/>
            </w:tcBorders>
          </w:tcPr>
          <w:p w14:paraId="75E66ECB" w14:textId="0F6ACB09" w:rsidR="00796063" w:rsidRDefault="005B46E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435671F" w14:textId="77777777" w:rsidR="00796063" w:rsidRDefault="00796063" w:rsidP="00884A4C">
            <w:pPr>
              <w:jc w:val="center"/>
              <w:rPr>
                <w:rFonts w:ascii="Bookman Old Style" w:hAnsi="Bookman Old Style" w:cs="Calibri"/>
                <w:color w:val="000000"/>
              </w:rPr>
            </w:pPr>
          </w:p>
        </w:tc>
      </w:tr>
      <w:tr w:rsidR="00796063" w14:paraId="18A686B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60D7" w14:textId="12716565" w:rsidR="00796063" w:rsidRPr="00892CBB" w:rsidRDefault="00796063" w:rsidP="004A5339">
            <w:pPr>
              <w:rPr>
                <w:rFonts w:ascii="Bookman Old Style" w:hAnsi="Bookman Old Style" w:cs="Calibri"/>
                <w:color w:val="000000"/>
              </w:rPr>
            </w:pPr>
            <w:r>
              <w:rPr>
                <w:rFonts w:ascii="Bookman Old Style" w:hAnsi="Bookman Old Style" w:cs="Calibri"/>
                <w:color w:val="000000"/>
              </w:rPr>
              <w:t>Chronis KYNIGOS (WP5 &amp; NKUA)</w:t>
            </w:r>
            <w:r w:rsidR="00C664F6">
              <w:rPr>
                <w:rFonts w:ascii="Bookman Old Style" w:hAnsi="Bookman Old Style" w:cs="Calibri"/>
                <w:color w:val="000000"/>
              </w:rPr>
              <w:t xml:space="preserve"> </w:t>
            </w:r>
          </w:p>
        </w:tc>
        <w:tc>
          <w:tcPr>
            <w:tcW w:w="1276" w:type="dxa"/>
            <w:tcBorders>
              <w:top w:val="none" w:sz="4" w:space="0" w:color="000000"/>
              <w:left w:val="single" w:sz="8" w:space="0" w:color="000000"/>
              <w:bottom w:val="single" w:sz="8" w:space="0" w:color="000000"/>
              <w:right w:val="single" w:sz="8" w:space="0" w:color="000000"/>
            </w:tcBorders>
          </w:tcPr>
          <w:p w14:paraId="0897073A" w14:textId="0EFBDBC9" w:rsidR="00796063" w:rsidRDefault="005B46E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4FCFDEF" w14:textId="00F51C8E" w:rsidR="00796063" w:rsidRDefault="00796063" w:rsidP="00884A4C">
            <w:pPr>
              <w:jc w:val="center"/>
              <w:rPr>
                <w:rFonts w:ascii="Bookman Old Style" w:hAnsi="Bookman Old Style" w:cs="Calibri"/>
                <w:color w:val="000000"/>
              </w:rPr>
            </w:pPr>
          </w:p>
        </w:tc>
      </w:tr>
      <w:tr w:rsidR="00796063" w14:paraId="054AB7A8"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A68CE" w14:textId="2B15B9D7" w:rsidR="00796063" w:rsidRPr="008264E3" w:rsidRDefault="008264E3" w:rsidP="004A5339">
            <w:pPr>
              <w:rPr>
                <w:rFonts w:ascii="Bookman Old Style" w:hAnsi="Bookman Old Style" w:cs="Calibri"/>
                <w:color w:val="000000"/>
                <w:lang w:val="sv-SE"/>
              </w:rPr>
            </w:pPr>
            <w:proofErr w:type="spellStart"/>
            <w:r w:rsidRPr="008264E3">
              <w:rPr>
                <w:rFonts w:ascii="Bookman Old Style" w:hAnsi="Bookman Old Style" w:cs="Calibri"/>
                <w:color w:val="000000"/>
                <w:lang w:val="sv-SE"/>
              </w:rPr>
              <w:t>Lieva</w:t>
            </w:r>
            <w:proofErr w:type="spellEnd"/>
            <w:r w:rsidRPr="008264E3">
              <w:rPr>
                <w:rFonts w:ascii="Bookman Old Style" w:hAnsi="Bookman Old Style" w:cs="Calibri"/>
                <w:color w:val="000000"/>
                <w:lang w:val="sv-SE"/>
              </w:rPr>
              <w:t xml:space="preserve"> </w:t>
            </w:r>
            <w:r w:rsidRPr="008264E3">
              <w:rPr>
                <w:rFonts w:ascii="Bookman Old Style" w:hAnsi="Bookman Old Style" w:cs="Times New Roman (Body CS)"/>
                <w:lang w:val="sv-SE"/>
              </w:rPr>
              <w:t xml:space="preserve">VAN LANGENHOVE </w:t>
            </w:r>
            <w:r w:rsidR="00796063" w:rsidRPr="008264E3">
              <w:rPr>
                <w:rFonts w:ascii="Bookman Old Style" w:hAnsi="Bookman Old Style" w:cs="Calibri"/>
                <w:color w:val="000000"/>
                <w:lang w:val="sv-SE"/>
              </w:rPr>
              <w:t xml:space="preserve">(WP6 &amp; </w:t>
            </w:r>
            <w:proofErr w:type="spellStart"/>
            <w:r w:rsidR="00796063" w:rsidRPr="008264E3">
              <w:rPr>
                <w:rFonts w:ascii="Bookman Old Style" w:hAnsi="Bookman Old Style" w:cs="Calibri"/>
                <w:color w:val="000000"/>
                <w:lang w:val="sv-SE"/>
              </w:rPr>
              <w:t>UGent</w:t>
            </w:r>
            <w:proofErr w:type="spellEnd"/>
            <w:r w:rsidR="00796063" w:rsidRPr="008264E3">
              <w:rPr>
                <w:rFonts w:ascii="Bookman Old Style" w:hAnsi="Bookman Old Style" w:cs="Calibri"/>
                <w:color w:val="000000"/>
                <w:lang w:val="sv-SE"/>
              </w:rPr>
              <w:t>)</w:t>
            </w:r>
          </w:p>
        </w:tc>
        <w:tc>
          <w:tcPr>
            <w:tcW w:w="1276" w:type="dxa"/>
            <w:tcBorders>
              <w:top w:val="none" w:sz="4" w:space="0" w:color="000000"/>
              <w:left w:val="single" w:sz="8" w:space="0" w:color="000000"/>
              <w:bottom w:val="single" w:sz="8" w:space="0" w:color="000000"/>
              <w:right w:val="single" w:sz="8" w:space="0" w:color="000000"/>
            </w:tcBorders>
          </w:tcPr>
          <w:p w14:paraId="23E37045" w14:textId="6F2B5461" w:rsidR="00796063" w:rsidRDefault="005B46E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6756BAD7" w14:textId="77777777" w:rsidR="00796063" w:rsidRDefault="00796063" w:rsidP="00884A4C">
            <w:pPr>
              <w:jc w:val="center"/>
              <w:rPr>
                <w:rFonts w:ascii="Bookman Old Style" w:hAnsi="Bookman Old Style" w:cs="Calibri"/>
                <w:color w:val="000000"/>
              </w:rPr>
            </w:pPr>
          </w:p>
        </w:tc>
      </w:tr>
      <w:tr w:rsidR="00796063" w14:paraId="740FCF99"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9104F" w14:textId="2F5765CF" w:rsidR="00796063" w:rsidRPr="00892CBB" w:rsidRDefault="00796063" w:rsidP="004A5339">
            <w:pPr>
              <w:rPr>
                <w:rFonts w:ascii="Bookman Old Style" w:hAnsi="Bookman Old Style" w:cs="Calibri"/>
                <w:color w:val="000000"/>
              </w:rPr>
            </w:pPr>
            <w:r>
              <w:rPr>
                <w:rFonts w:ascii="Bookman Old Style" w:hAnsi="Bookman Old Style" w:cs="Calibri"/>
                <w:color w:val="000000"/>
              </w:rPr>
              <w:t>Carina GIRVAN (WP7 &amp; TCD)</w:t>
            </w:r>
          </w:p>
        </w:tc>
        <w:tc>
          <w:tcPr>
            <w:tcW w:w="1276" w:type="dxa"/>
            <w:tcBorders>
              <w:top w:val="none" w:sz="4" w:space="0" w:color="000000"/>
              <w:left w:val="single" w:sz="8" w:space="0" w:color="000000"/>
              <w:bottom w:val="single" w:sz="8" w:space="0" w:color="000000"/>
              <w:right w:val="single" w:sz="8" w:space="0" w:color="000000"/>
            </w:tcBorders>
          </w:tcPr>
          <w:p w14:paraId="3AA37D8B" w14:textId="6C510D70" w:rsidR="00796063" w:rsidRDefault="005B46E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D1404FB" w14:textId="77777777" w:rsidR="00796063" w:rsidRDefault="00796063" w:rsidP="00884A4C">
            <w:pPr>
              <w:jc w:val="center"/>
              <w:rPr>
                <w:rFonts w:ascii="Bookman Old Style" w:hAnsi="Bookman Old Style" w:cs="Calibri"/>
                <w:color w:val="000000"/>
              </w:rPr>
            </w:pPr>
          </w:p>
        </w:tc>
      </w:tr>
    </w:tbl>
    <w:p w14:paraId="6B5F2D55" w14:textId="59874949" w:rsidR="00796063" w:rsidRPr="0075000B" w:rsidRDefault="00796063">
      <w:pPr>
        <w:pStyle w:val="Summaryright"/>
        <w:rPr>
          <w:rFonts w:ascii="Bookman Old Style" w:hAnsi="Bookman Old Style" w:cs="Calibri"/>
          <w:b/>
          <w:bCs/>
          <w:sz w:val="2"/>
          <w:szCs w:val="4"/>
          <w:lang w:val="fr-BE"/>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276"/>
        <w:gridCol w:w="1134"/>
      </w:tblGrid>
      <w:tr w:rsidR="00706973" w:rsidRPr="00706973" w14:paraId="5E3FB715" w14:textId="4779D036" w:rsidTr="0075000B">
        <w:trPr>
          <w:trHeight w:val="345"/>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6D653218" w14:textId="361350DC" w:rsidR="00706973" w:rsidRPr="00706973" w:rsidRDefault="0008721E" w:rsidP="00706973">
            <w:pPr>
              <w:rPr>
                <w:color w:val="FFFFFF" w:themeColor="background1"/>
              </w:rPr>
            </w:pPr>
            <w:r>
              <w:rPr>
                <w:color w:val="FFFFFF" w:themeColor="background1"/>
              </w:rPr>
              <w:t>Guests</w:t>
            </w:r>
            <w:r w:rsidR="00706973" w:rsidRPr="00706973">
              <w:rPr>
                <w:color w:val="FFFFFF" w:themeColor="background1"/>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472D6850" w14:textId="4BC7C264" w:rsidR="00706973" w:rsidRPr="00706973" w:rsidRDefault="00706973" w:rsidP="00706973">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27358B0D" w14:textId="4979599C" w:rsidR="00706973" w:rsidRPr="00706973" w:rsidRDefault="00706973" w:rsidP="00706973">
            <w:pPr>
              <w:jc w:val="center"/>
              <w:rPr>
                <w:color w:val="FFFFFF" w:themeColor="background1"/>
              </w:rPr>
            </w:pPr>
            <w:r w:rsidRPr="00706973">
              <w:rPr>
                <w:color w:val="FFFFFF" w:themeColor="background1"/>
              </w:rPr>
              <w:t>Excused</w:t>
            </w:r>
          </w:p>
        </w:tc>
      </w:tr>
      <w:tr w:rsidR="00706973" w:rsidRPr="00892CBB" w14:paraId="636E5951" w14:textId="4C24269F" w:rsidTr="0075000B">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F7DEA" w14:textId="7FCA6429" w:rsidR="00706973" w:rsidRPr="00892CBB" w:rsidRDefault="00285B4B" w:rsidP="00706973">
            <w:pPr>
              <w:rPr>
                <w:rFonts w:ascii="Bookman Old Style" w:hAnsi="Bookman Old Style" w:cs="Calibri"/>
                <w:color w:val="000000"/>
              </w:rPr>
            </w:pPr>
            <w:proofErr w:type="spellStart"/>
            <w:r>
              <w:rPr>
                <w:rFonts w:ascii="Bookman Old Style" w:hAnsi="Bookman Old Style" w:cs="Calibri"/>
                <w:color w:val="000000"/>
              </w:rPr>
              <w:t>Filothei</w:t>
            </w:r>
            <w:proofErr w:type="spellEnd"/>
            <w:r>
              <w:rPr>
                <w:rFonts w:ascii="Bookman Old Style" w:hAnsi="Bookman Old Style" w:cs="Calibri"/>
                <w:color w:val="000000"/>
              </w:rPr>
              <w:t xml:space="preserve"> CHALVATZA (SIMPLE) </w:t>
            </w:r>
            <w:r w:rsidR="00431939">
              <w:rPr>
                <w:rFonts w:ascii="Bookman Old Style" w:hAnsi="Bookman Old Style" w:cs="Times New Roman (Body CS)"/>
              </w:rPr>
              <w:t>–</w:t>
            </w:r>
            <w:r w:rsidR="00870C49">
              <w:rPr>
                <w:rFonts w:ascii="Bookman Old Style" w:hAnsi="Bookman Old Style" w:cs="Calibri"/>
                <w:color w:val="000000"/>
              </w:rPr>
              <w:t xml:space="preserve"> Permanent Guest</w:t>
            </w:r>
          </w:p>
        </w:tc>
        <w:tc>
          <w:tcPr>
            <w:tcW w:w="1276" w:type="dxa"/>
            <w:tcBorders>
              <w:top w:val="none" w:sz="4" w:space="0" w:color="000000"/>
              <w:left w:val="single" w:sz="8" w:space="0" w:color="000000"/>
              <w:bottom w:val="single" w:sz="8" w:space="0" w:color="000000"/>
              <w:right w:val="single" w:sz="8" w:space="0" w:color="000000"/>
            </w:tcBorders>
          </w:tcPr>
          <w:p w14:paraId="23A432E0" w14:textId="3BE80C62" w:rsidR="00706973" w:rsidRDefault="00706973" w:rsidP="005B46ED">
            <w:pPr>
              <w:jc w:val="center"/>
              <w:rPr>
                <w:rFonts w:ascii="Bookman Old Style" w:hAnsi="Bookman Old Style" w:cs="Calibri"/>
                <w:color w:val="000000"/>
              </w:rPr>
            </w:pPr>
          </w:p>
        </w:tc>
        <w:tc>
          <w:tcPr>
            <w:tcW w:w="1134" w:type="dxa"/>
            <w:tcBorders>
              <w:top w:val="none" w:sz="4" w:space="0" w:color="000000"/>
              <w:left w:val="single" w:sz="8" w:space="0" w:color="000000"/>
              <w:bottom w:val="single" w:sz="8" w:space="0" w:color="000000"/>
              <w:right w:val="single" w:sz="8" w:space="0" w:color="000000"/>
            </w:tcBorders>
          </w:tcPr>
          <w:p w14:paraId="21EA84BF" w14:textId="0EBB20DA" w:rsidR="00706973" w:rsidRDefault="00EE5CFC" w:rsidP="00EE5CFC">
            <w:pPr>
              <w:jc w:val="center"/>
              <w:rPr>
                <w:rFonts w:ascii="Bookman Old Style" w:hAnsi="Bookman Old Style" w:cs="Calibri"/>
                <w:color w:val="000000"/>
              </w:rPr>
            </w:pPr>
            <w:r>
              <w:rPr>
                <w:rFonts w:ascii="Bookman Old Style" w:hAnsi="Bookman Old Style" w:cs="Calibri"/>
                <w:color w:val="000000"/>
              </w:rPr>
              <w:t>x</w:t>
            </w:r>
          </w:p>
        </w:tc>
      </w:tr>
      <w:tr w:rsidR="00706973" w:rsidRPr="00892CBB" w14:paraId="60F72CBD" w14:textId="77777777" w:rsidTr="0075000B">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ECD35" w14:textId="6E055B29" w:rsidR="00285B4B" w:rsidRDefault="00285B4B" w:rsidP="00285B4B">
            <w:pPr>
              <w:rPr>
                <w:rFonts w:ascii="Bookman Old Style" w:hAnsi="Bookman Old Style" w:cs="Calibri"/>
                <w:color w:val="000000"/>
              </w:rPr>
            </w:pPr>
            <w:proofErr w:type="spellStart"/>
            <w:r>
              <w:rPr>
                <w:rFonts w:ascii="Bookman Old Style" w:hAnsi="Bookman Old Style" w:cs="Calibri"/>
                <w:color w:val="000000"/>
              </w:rPr>
              <w:t>Marianthi</w:t>
            </w:r>
            <w:proofErr w:type="spellEnd"/>
            <w:r>
              <w:rPr>
                <w:rFonts w:ascii="Bookman Old Style" w:hAnsi="Bookman Old Style" w:cs="Calibri"/>
                <w:color w:val="000000"/>
              </w:rPr>
              <w:t xml:space="preserve"> GRIZIOT (NKUA)</w:t>
            </w:r>
            <w:r w:rsidR="00870C49">
              <w:rPr>
                <w:rFonts w:ascii="Bookman Old Style" w:hAnsi="Bookman Old Style" w:cs="Calibri"/>
                <w:color w:val="000000"/>
              </w:rPr>
              <w:t xml:space="preserve"> </w:t>
            </w:r>
            <w:r w:rsidR="00431939">
              <w:rPr>
                <w:rFonts w:ascii="Bookman Old Style" w:hAnsi="Bookman Old Style" w:cs="Times New Roman (Body CS)"/>
              </w:rPr>
              <w:t>–</w:t>
            </w:r>
            <w:r w:rsidR="00870C49">
              <w:rPr>
                <w:rFonts w:ascii="Bookman Old Style" w:hAnsi="Bookman Old Style" w:cs="Calibri"/>
                <w:color w:val="000000"/>
              </w:rPr>
              <w:t xml:space="preserve"> Permanent Guest</w:t>
            </w:r>
          </w:p>
        </w:tc>
        <w:tc>
          <w:tcPr>
            <w:tcW w:w="1276" w:type="dxa"/>
            <w:tcBorders>
              <w:top w:val="none" w:sz="4" w:space="0" w:color="000000"/>
              <w:left w:val="single" w:sz="8" w:space="0" w:color="000000"/>
              <w:bottom w:val="single" w:sz="8" w:space="0" w:color="000000"/>
              <w:right w:val="single" w:sz="8" w:space="0" w:color="000000"/>
            </w:tcBorders>
          </w:tcPr>
          <w:p w14:paraId="2803162A" w14:textId="74B6678A" w:rsidR="00706973" w:rsidRDefault="005B46ED" w:rsidP="005B46ED">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19760DAC" w14:textId="77777777" w:rsidR="00706973" w:rsidRDefault="00706973" w:rsidP="00EE5CFC">
            <w:pPr>
              <w:jc w:val="center"/>
              <w:rPr>
                <w:rFonts w:ascii="Bookman Old Style" w:hAnsi="Bookman Old Style" w:cs="Calibri"/>
                <w:color w:val="000000"/>
              </w:rPr>
            </w:pPr>
          </w:p>
        </w:tc>
      </w:tr>
      <w:tr w:rsidR="00706973" w:rsidRPr="00892CBB" w14:paraId="1956C946" w14:textId="3CF344D7" w:rsidTr="0075000B">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55411" w14:textId="4CB42086" w:rsidR="00706973" w:rsidRPr="00892CBB" w:rsidRDefault="00285B4B" w:rsidP="00706973">
            <w:pPr>
              <w:rPr>
                <w:rFonts w:ascii="Bookman Old Style" w:hAnsi="Bookman Old Style" w:cs="Calibri"/>
                <w:color w:val="000000"/>
              </w:rPr>
            </w:pPr>
            <w:proofErr w:type="spellStart"/>
            <w:r>
              <w:rPr>
                <w:rFonts w:ascii="Bookman Old Style" w:hAnsi="Bookman Old Style" w:cs="Calibri"/>
                <w:color w:val="000000"/>
              </w:rPr>
              <w:t>Manolis</w:t>
            </w:r>
            <w:proofErr w:type="spellEnd"/>
            <w:r>
              <w:rPr>
                <w:rFonts w:ascii="Bookman Old Style" w:hAnsi="Bookman Old Style" w:cs="Calibri"/>
                <w:color w:val="000000"/>
              </w:rPr>
              <w:t xml:space="preserve"> MAVRIKIS (UCL)</w:t>
            </w:r>
            <w:r w:rsidR="00870C49">
              <w:rPr>
                <w:rFonts w:ascii="Bookman Old Style" w:hAnsi="Bookman Old Style" w:cs="Calibri"/>
                <w:color w:val="000000"/>
              </w:rPr>
              <w:t xml:space="preserve"> </w:t>
            </w:r>
            <w:r w:rsidR="00431939">
              <w:rPr>
                <w:rFonts w:ascii="Bookman Old Style" w:hAnsi="Bookman Old Style" w:cs="Times New Roman (Body CS)"/>
              </w:rPr>
              <w:t>–</w:t>
            </w:r>
            <w:r w:rsidR="00870C49">
              <w:rPr>
                <w:rFonts w:ascii="Bookman Old Style" w:hAnsi="Bookman Old Style" w:cs="Calibri"/>
                <w:color w:val="000000"/>
              </w:rPr>
              <w:t xml:space="preserve"> Permanent Guest</w:t>
            </w:r>
          </w:p>
        </w:tc>
        <w:tc>
          <w:tcPr>
            <w:tcW w:w="1276" w:type="dxa"/>
            <w:tcBorders>
              <w:top w:val="none" w:sz="4" w:space="0" w:color="000000"/>
              <w:left w:val="single" w:sz="8" w:space="0" w:color="000000"/>
              <w:bottom w:val="single" w:sz="8" w:space="0" w:color="000000"/>
              <w:right w:val="single" w:sz="8" w:space="0" w:color="000000"/>
            </w:tcBorders>
          </w:tcPr>
          <w:p w14:paraId="601F625E" w14:textId="14AF10A5" w:rsidR="00706973" w:rsidRDefault="005B46ED" w:rsidP="005B46ED">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BA4C173" w14:textId="77777777" w:rsidR="00706973" w:rsidRDefault="00706973" w:rsidP="00EE5CFC">
            <w:pPr>
              <w:jc w:val="center"/>
              <w:rPr>
                <w:rFonts w:ascii="Bookman Old Style" w:hAnsi="Bookman Old Style" w:cs="Calibri"/>
                <w:color w:val="000000"/>
              </w:rPr>
            </w:pPr>
          </w:p>
        </w:tc>
      </w:tr>
      <w:tr w:rsidR="00493E4D" w:rsidRPr="00892CBB" w14:paraId="6793B9ED" w14:textId="77777777" w:rsidTr="0075000B">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4F05A" w14:textId="0255471E" w:rsidR="00493E4D" w:rsidRDefault="008264E3" w:rsidP="00706973">
            <w:pPr>
              <w:rPr>
                <w:rFonts w:ascii="Bookman Old Style" w:hAnsi="Bookman Old Style" w:cs="Calibri"/>
                <w:color w:val="000000"/>
              </w:rPr>
            </w:pPr>
            <w:proofErr w:type="spellStart"/>
            <w:r w:rsidRPr="008264E3">
              <w:rPr>
                <w:rFonts w:ascii="Bookman Old Style" w:hAnsi="Bookman Old Style" w:cs="Calibri"/>
                <w:color w:val="000000"/>
                <w:lang w:val="sv-SE"/>
              </w:rPr>
              <w:t>Katrien</w:t>
            </w:r>
            <w:proofErr w:type="spellEnd"/>
            <w:r w:rsidRPr="008264E3">
              <w:rPr>
                <w:rFonts w:ascii="Bookman Old Style" w:hAnsi="Bookman Old Style" w:cs="Calibri"/>
                <w:color w:val="000000"/>
                <w:lang w:val="sv-SE"/>
              </w:rPr>
              <w:t xml:space="preserve"> STRUBBE </w:t>
            </w:r>
            <w:r w:rsidR="00493E4D">
              <w:rPr>
                <w:rFonts w:ascii="Bookman Old Style" w:hAnsi="Bookman Old Style" w:cs="Times New Roman (Body CS)"/>
              </w:rPr>
              <w:t xml:space="preserve">(UGent) </w:t>
            </w:r>
            <w:r>
              <w:rPr>
                <w:rFonts w:ascii="Bookman Old Style" w:hAnsi="Bookman Old Style" w:cs="Times New Roman (Body CS)"/>
              </w:rPr>
              <w:t>–</w:t>
            </w:r>
            <w:r w:rsidR="00493E4D">
              <w:rPr>
                <w:rFonts w:ascii="Bookman Old Style" w:hAnsi="Bookman Old Style" w:cs="Times New Roman (Body CS)"/>
              </w:rPr>
              <w:t xml:space="preserve"> </w:t>
            </w:r>
            <w:r>
              <w:rPr>
                <w:rFonts w:ascii="Bookman Old Style" w:hAnsi="Bookman Old Style" w:cs="Times New Roman (Body CS)"/>
              </w:rPr>
              <w:t xml:space="preserve">Permanent </w:t>
            </w:r>
            <w:r w:rsidR="00493E4D">
              <w:rPr>
                <w:rFonts w:ascii="Bookman Old Style" w:hAnsi="Bookman Old Style" w:cs="Times New Roman (Body CS)"/>
              </w:rPr>
              <w:t>Guest</w:t>
            </w:r>
          </w:p>
        </w:tc>
        <w:tc>
          <w:tcPr>
            <w:tcW w:w="1276" w:type="dxa"/>
            <w:tcBorders>
              <w:top w:val="none" w:sz="4" w:space="0" w:color="000000"/>
              <w:left w:val="single" w:sz="8" w:space="0" w:color="000000"/>
              <w:bottom w:val="single" w:sz="8" w:space="0" w:color="000000"/>
              <w:right w:val="single" w:sz="8" w:space="0" w:color="000000"/>
            </w:tcBorders>
          </w:tcPr>
          <w:p w14:paraId="3F356C29" w14:textId="58AA2FE9" w:rsidR="00493E4D" w:rsidRDefault="00493E4D" w:rsidP="005B46ED">
            <w:pPr>
              <w:jc w:val="center"/>
              <w:rPr>
                <w:rFonts w:ascii="Bookman Old Style" w:hAnsi="Bookman Old Style" w:cs="Calibri"/>
                <w:color w:val="000000"/>
              </w:rPr>
            </w:pPr>
          </w:p>
        </w:tc>
        <w:tc>
          <w:tcPr>
            <w:tcW w:w="1134" w:type="dxa"/>
            <w:tcBorders>
              <w:top w:val="none" w:sz="4" w:space="0" w:color="000000"/>
              <w:left w:val="single" w:sz="8" w:space="0" w:color="000000"/>
              <w:bottom w:val="single" w:sz="8" w:space="0" w:color="000000"/>
              <w:right w:val="single" w:sz="8" w:space="0" w:color="000000"/>
            </w:tcBorders>
          </w:tcPr>
          <w:p w14:paraId="7F8334F6" w14:textId="502FE67D" w:rsidR="00493E4D" w:rsidRDefault="00EE5CFC" w:rsidP="00EE5CFC">
            <w:pPr>
              <w:jc w:val="center"/>
              <w:rPr>
                <w:rFonts w:ascii="Bookman Old Style" w:hAnsi="Bookman Old Style" w:cs="Calibri"/>
                <w:color w:val="000000"/>
              </w:rPr>
            </w:pPr>
            <w:r>
              <w:rPr>
                <w:rFonts w:ascii="Bookman Old Style" w:hAnsi="Bookman Old Style" w:cs="Calibri"/>
                <w:color w:val="000000"/>
              </w:rPr>
              <w:t>x</w:t>
            </w:r>
          </w:p>
        </w:tc>
      </w:tr>
      <w:tr w:rsidR="00706973" w:rsidRPr="00EC1133" w14:paraId="54A07BCB" w14:textId="5A9E2E58" w:rsidTr="0075000B">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445A4" w14:textId="7304C21A" w:rsidR="00706973" w:rsidRPr="00EC1133" w:rsidRDefault="00285B4B" w:rsidP="00706973">
            <w:pPr>
              <w:rPr>
                <w:rFonts w:ascii="Bookman Old Style" w:hAnsi="Bookman Old Style" w:cs="Calibri"/>
                <w:color w:val="000000"/>
              </w:rPr>
            </w:pPr>
            <w:r>
              <w:rPr>
                <w:rFonts w:ascii="Bookman Old Style" w:hAnsi="Bookman Old Style" w:cs="Calibri"/>
                <w:color w:val="000000"/>
              </w:rPr>
              <w:t xml:space="preserve">Shamim PATEL </w:t>
            </w:r>
            <w:r w:rsidR="00431939">
              <w:rPr>
                <w:rFonts w:ascii="Bookman Old Style" w:hAnsi="Bookman Old Style" w:cs="Calibri"/>
                <w:color w:val="000000"/>
              </w:rPr>
              <w:t xml:space="preserve">(LNU) - </w:t>
            </w:r>
            <w:r>
              <w:rPr>
                <w:rFonts w:ascii="Bookman Old Style" w:hAnsi="Bookman Old Style" w:cs="Calibri"/>
                <w:color w:val="000000"/>
              </w:rPr>
              <w:t xml:space="preserve">Project Manager </w:t>
            </w:r>
          </w:p>
        </w:tc>
        <w:tc>
          <w:tcPr>
            <w:tcW w:w="1276" w:type="dxa"/>
            <w:tcBorders>
              <w:top w:val="none" w:sz="4" w:space="0" w:color="000000"/>
              <w:left w:val="single" w:sz="8" w:space="0" w:color="000000"/>
              <w:bottom w:val="single" w:sz="8" w:space="0" w:color="000000"/>
              <w:right w:val="single" w:sz="8" w:space="0" w:color="000000"/>
            </w:tcBorders>
          </w:tcPr>
          <w:p w14:paraId="398411C4" w14:textId="272B1C33" w:rsidR="00706973" w:rsidRDefault="005B46ED" w:rsidP="005B46ED">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0164D072" w14:textId="77777777" w:rsidR="00706973" w:rsidRDefault="00706973" w:rsidP="00706973">
            <w:pPr>
              <w:rPr>
                <w:rFonts w:ascii="Bookman Old Style" w:hAnsi="Bookman Old Style" w:cs="Calibri"/>
                <w:color w:val="000000"/>
              </w:rPr>
            </w:pPr>
          </w:p>
        </w:tc>
      </w:tr>
    </w:tbl>
    <w:p w14:paraId="74EA8546" w14:textId="2AABA61D" w:rsidR="00865360" w:rsidRDefault="0064187D" w:rsidP="00D6338D">
      <w:pPr>
        <w:pBdr>
          <w:top w:val="none" w:sz="4" w:space="0" w:color="000000"/>
          <w:left w:val="none" w:sz="4" w:space="0" w:color="000000"/>
          <w:bottom w:val="none" w:sz="4" w:space="0" w:color="000000"/>
          <w:right w:val="none" w:sz="4" w:space="0" w:color="000000"/>
          <w:between w:val="none" w:sz="4" w:space="0" w:color="000000"/>
        </w:pBdr>
        <w:rPr>
          <w:rFonts w:ascii="Bookman Old Style" w:hAnsi="Bookman Old Style" w:cs="Calibri"/>
          <w:b/>
          <w:bCs/>
          <w:color w:val="002060"/>
          <w:sz w:val="28"/>
          <w:szCs w:val="36"/>
          <w:lang w:val="it-IT"/>
        </w:rPr>
      </w:pPr>
      <w:r>
        <w:rPr>
          <w:rFonts w:ascii="Calibri" w:hAnsi="Calibri" w:cs="Calibri"/>
          <w:b/>
          <w:bCs/>
          <w:szCs w:val="32"/>
          <w:lang w:val="it-IT"/>
        </w:rPr>
        <w:br w:type="page"/>
      </w:r>
      <w:r w:rsidR="00D6338D">
        <w:rPr>
          <w:rFonts w:ascii="Bookman Old Style" w:hAnsi="Bookman Old Style" w:cs="Calibri"/>
          <w:b/>
          <w:bCs/>
          <w:color w:val="002060"/>
          <w:sz w:val="28"/>
          <w:szCs w:val="36"/>
          <w:lang w:val="it-IT"/>
        </w:rPr>
        <w:lastRenderedPageBreak/>
        <w:t>Minutes of Meeting</w:t>
      </w:r>
      <w:r w:rsidR="00FC1502">
        <w:rPr>
          <w:rFonts w:ascii="Bookman Old Style" w:hAnsi="Bookman Old Style" w:cs="Calibri"/>
          <w:b/>
          <w:bCs/>
          <w:color w:val="002060"/>
          <w:sz w:val="28"/>
          <w:szCs w:val="36"/>
          <w:lang w:val="it-IT"/>
        </w:rPr>
        <w:t xml:space="preserve"> </w:t>
      </w:r>
      <w:r w:rsidR="00FC1502" w:rsidRPr="00FC1502">
        <w:rPr>
          <w:rFonts w:ascii="Bookman Old Style" w:hAnsi="Bookman Old Style" w:cs="Calibri"/>
          <w:b/>
          <w:bCs/>
          <w:color w:val="FF0000"/>
          <w:sz w:val="28"/>
          <w:szCs w:val="36"/>
          <w:lang w:val="it-IT"/>
        </w:rPr>
        <w:t>(draft)</w:t>
      </w:r>
    </w:p>
    <w:p w14:paraId="7718F16D" w14:textId="77777777" w:rsidR="009D7F5E" w:rsidRDefault="009D7F5E" w:rsidP="009D7F5E">
      <w:pPr>
        <w:jc w:val="both"/>
        <w:rPr>
          <w:rFonts w:ascii="Bookman Old Style" w:hAnsi="Bookman Old Style" w:cs="Arial"/>
          <w:b/>
          <w:sz w:val="22"/>
          <w:szCs w:val="22"/>
        </w:rPr>
      </w:pPr>
    </w:p>
    <w:p w14:paraId="001CB8E9" w14:textId="06BD79DB" w:rsidR="009D7F5E" w:rsidRPr="009C512A" w:rsidRDefault="009D7F5E" w:rsidP="009D7F5E">
      <w:pPr>
        <w:jc w:val="both"/>
        <w:rPr>
          <w:rFonts w:ascii="Bookman Old Style" w:hAnsi="Bookman Old Style" w:cs="Arial"/>
          <w:b/>
          <w:color w:val="002060"/>
          <w:sz w:val="22"/>
          <w:szCs w:val="22"/>
        </w:rPr>
      </w:pPr>
      <w:r w:rsidRPr="009C512A">
        <w:rPr>
          <w:rFonts w:ascii="Bookman Old Style" w:hAnsi="Bookman Old Style" w:cs="Arial"/>
          <w:b/>
          <w:color w:val="002060"/>
          <w:sz w:val="22"/>
          <w:szCs w:val="22"/>
        </w:rPr>
        <w:t>Folder for all meeting related documents:</w:t>
      </w:r>
    </w:p>
    <w:p w14:paraId="5AB6E191" w14:textId="01F68AC1" w:rsidR="00431939" w:rsidRPr="00431939" w:rsidRDefault="00000000">
      <w:pPr>
        <w:pStyle w:val="Summaryright"/>
        <w:rPr>
          <w:rFonts w:ascii="Bookman Old Style" w:hAnsi="Bookman Old Style"/>
          <w:sz w:val="18"/>
          <w:szCs w:val="21"/>
        </w:rPr>
      </w:pPr>
      <w:hyperlink r:id="rId7" w:history="1">
        <w:r w:rsidR="00431939" w:rsidRPr="00431939">
          <w:rPr>
            <w:rStyle w:val="Hyperlink"/>
            <w:rFonts w:ascii="Bookman Old Style" w:hAnsi="Bookman Old Style"/>
            <w:sz w:val="18"/>
            <w:szCs w:val="21"/>
          </w:rPr>
          <w:t>https://drive.google.com/drive/folders/1M2g5RSIyhdSMn9LpyOgsCqBOqcm5Hhjy?usp=sharing</w:t>
        </w:r>
      </w:hyperlink>
    </w:p>
    <w:p w14:paraId="7542AC5A" w14:textId="77777777" w:rsidR="00431939" w:rsidRPr="00E023FA" w:rsidRDefault="00431939">
      <w:pPr>
        <w:pStyle w:val="Summaryright"/>
        <w:rPr>
          <w:rFonts w:ascii="Bookman Old Style" w:hAnsi="Bookman Old Style" w:cs="Calibri"/>
          <w:b/>
          <w:bCs/>
          <w:color w:val="002060"/>
          <w:sz w:val="18"/>
          <w:szCs w:val="21"/>
          <w:lang w:val="it-IT"/>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8080"/>
      </w:tblGrid>
      <w:tr w:rsidR="009F548A" w:rsidRPr="008420F5" w14:paraId="4E4445B8" w14:textId="77777777" w:rsidTr="0008721E">
        <w:trPr>
          <w:trHeight w:val="361"/>
          <w:jc w:val="center"/>
        </w:trPr>
        <w:tc>
          <w:tcPr>
            <w:tcW w:w="1413" w:type="dxa"/>
          </w:tcPr>
          <w:p w14:paraId="045D275B" w14:textId="4C2A8530" w:rsidR="009F548A" w:rsidRDefault="009F548A" w:rsidP="009F548A">
            <w:r>
              <w:rPr>
                <w:rFonts w:ascii="Arial" w:eastAsia="Arial" w:hAnsi="Arial" w:cs="Arial"/>
                <w:b/>
                <w:color w:val="444444"/>
                <w:sz w:val="20"/>
              </w:rPr>
              <w:t>OMT: 2022-11-11-001</w:t>
            </w:r>
          </w:p>
          <w:p w14:paraId="6A259DD3" w14:textId="36E5A27E" w:rsidR="009F548A" w:rsidRPr="00452913" w:rsidRDefault="009F548A" w:rsidP="009F548A">
            <w:pPr>
              <w:spacing w:before="60" w:after="60"/>
              <w:jc w:val="center"/>
              <w:rPr>
                <w:rFonts w:ascii="Bookman Old Style" w:hAnsi="Bookman Old Style" w:cs="Tahoma"/>
                <w:b/>
                <w:bCs/>
                <w:sz w:val="22"/>
                <w:szCs w:val="22"/>
              </w:rPr>
            </w:pPr>
          </w:p>
        </w:tc>
        <w:tc>
          <w:tcPr>
            <w:tcW w:w="8080" w:type="dxa"/>
          </w:tcPr>
          <w:p w14:paraId="41920649" w14:textId="76F06BE2" w:rsidR="009F548A" w:rsidRDefault="009F548A" w:rsidP="009F548A">
            <w:pPr>
              <w:spacing w:before="60" w:after="60"/>
              <w:rPr>
                <w:rFonts w:ascii="Bookman Old Style" w:eastAsia="Calibri" w:hAnsi="Bookman Old Style" w:cs="Calibri"/>
                <w:color w:val="002060"/>
                <w:sz w:val="22"/>
                <w:szCs w:val="22"/>
              </w:rPr>
            </w:pPr>
            <w:r w:rsidRPr="00004720">
              <w:rPr>
                <w:rFonts w:ascii="Bookman Old Style" w:hAnsi="Bookman Old Style" w:cs="Tahoma"/>
                <w:b/>
                <w:bCs/>
                <w:color w:val="002060"/>
                <w:sz w:val="22"/>
                <w:szCs w:val="22"/>
              </w:rPr>
              <w:t xml:space="preserve">Welcome, Approval of </w:t>
            </w:r>
            <w:hyperlink r:id="rId8" w:history="1">
              <w:r w:rsidRPr="00004720">
                <w:rPr>
                  <w:rStyle w:val="Hyperlink"/>
                  <w:rFonts w:ascii="Bookman Old Style" w:hAnsi="Bookman Old Style" w:cs="Tahoma"/>
                  <w:sz w:val="22"/>
                  <w:szCs w:val="22"/>
                </w:rPr>
                <w:t>Minutes from OMT Meeting 10 October 2022</w:t>
              </w:r>
            </w:hyperlink>
            <w:r>
              <w:rPr>
                <w:rFonts w:ascii="Bookman Old Style" w:hAnsi="Bookman Old Style" w:cs="Tahoma"/>
                <w:color w:val="002060"/>
                <w:sz w:val="22"/>
                <w:szCs w:val="22"/>
              </w:rPr>
              <w:t xml:space="preserve">; </w:t>
            </w:r>
            <w:r w:rsidRPr="00004720">
              <w:rPr>
                <w:rFonts w:ascii="Bookman Old Style" w:eastAsia="Calibri" w:hAnsi="Bookman Old Style" w:cs="Calibri"/>
                <w:b/>
                <w:bCs/>
                <w:color w:val="002060"/>
                <w:sz w:val="22"/>
                <w:szCs w:val="22"/>
              </w:rPr>
              <w:t xml:space="preserve">Approval of Agenda </w:t>
            </w:r>
            <w:r w:rsidRPr="00004720">
              <w:rPr>
                <w:rFonts w:ascii="Bookman Old Style" w:eastAsia="Calibri" w:hAnsi="Bookman Old Style" w:cs="Calibri"/>
                <w:color w:val="002060"/>
                <w:sz w:val="22"/>
                <w:szCs w:val="22"/>
              </w:rPr>
              <w:t>(MM)</w:t>
            </w:r>
          </w:p>
          <w:p w14:paraId="6D371B03" w14:textId="77777777" w:rsidR="009F548A" w:rsidRPr="003974CD" w:rsidRDefault="009F548A" w:rsidP="00431939">
            <w:pPr>
              <w:pStyle w:val="ListParagraph"/>
              <w:numPr>
                <w:ilvl w:val="0"/>
                <w:numId w:val="36"/>
              </w:numPr>
              <w:spacing w:before="60" w:after="60"/>
              <w:ind w:left="353" w:hanging="353"/>
              <w:rPr>
                <w:rFonts w:ascii="Bookman Old Style" w:eastAsia="Calibri" w:hAnsi="Bookman Old Style" w:cs="Tahoma"/>
                <w:color w:val="000000" w:themeColor="text1"/>
                <w:sz w:val="20"/>
                <w:szCs w:val="20"/>
              </w:rPr>
            </w:pPr>
            <w:r w:rsidRPr="003974CD">
              <w:rPr>
                <w:rFonts w:ascii="Bookman Old Style" w:eastAsia="Calibri" w:hAnsi="Bookman Old Style" w:cs="Tahoma"/>
                <w:color w:val="000000" w:themeColor="text1"/>
                <w:sz w:val="20"/>
                <w:szCs w:val="20"/>
              </w:rPr>
              <w:t xml:space="preserve">The minutes of the OMT meeting from 10 October 2022 were approved. </w:t>
            </w:r>
          </w:p>
          <w:p w14:paraId="1A07F92F" w14:textId="498ACF14" w:rsidR="009F548A" w:rsidRPr="003974CD" w:rsidRDefault="009F548A" w:rsidP="00431939">
            <w:pPr>
              <w:pStyle w:val="ListParagraph"/>
              <w:numPr>
                <w:ilvl w:val="0"/>
                <w:numId w:val="36"/>
              </w:numPr>
              <w:spacing w:before="60" w:after="60"/>
              <w:ind w:left="353" w:hanging="353"/>
              <w:rPr>
                <w:rFonts w:ascii="Bookman Old Style" w:eastAsia="Calibri" w:hAnsi="Bookman Old Style" w:cs="Tahoma"/>
                <w:color w:val="000000" w:themeColor="text1"/>
                <w:sz w:val="20"/>
                <w:szCs w:val="20"/>
              </w:rPr>
            </w:pPr>
            <w:r w:rsidRPr="003974CD">
              <w:rPr>
                <w:rFonts w:ascii="Bookman Old Style" w:eastAsia="Calibri" w:hAnsi="Bookman Old Style" w:cs="Tahoma"/>
                <w:color w:val="000000" w:themeColor="text1"/>
                <w:sz w:val="20"/>
                <w:szCs w:val="20"/>
              </w:rPr>
              <w:t xml:space="preserve">The agenda was approved. </w:t>
            </w:r>
          </w:p>
          <w:p w14:paraId="56852E0B" w14:textId="3EEF51AC" w:rsidR="009F548A" w:rsidRPr="009F548A" w:rsidRDefault="009F548A" w:rsidP="00431939">
            <w:pPr>
              <w:pStyle w:val="ListParagraph"/>
              <w:numPr>
                <w:ilvl w:val="0"/>
                <w:numId w:val="36"/>
              </w:numPr>
              <w:spacing w:before="60" w:after="60"/>
              <w:ind w:left="353" w:hanging="353"/>
              <w:rPr>
                <w:rFonts w:ascii="Bookman Old Style" w:hAnsi="Bookman Old Style" w:cs="Tahoma"/>
                <w:lang w:val="fr-FR"/>
              </w:rPr>
            </w:pPr>
            <w:r w:rsidRPr="003974CD">
              <w:rPr>
                <w:rFonts w:ascii="Bookman Old Style" w:eastAsia="Calibri" w:hAnsi="Bookman Old Style" w:cs="Tahoma"/>
                <w:color w:val="000000" w:themeColor="text1"/>
                <w:sz w:val="20"/>
                <w:szCs w:val="20"/>
              </w:rPr>
              <w:t xml:space="preserve">The meeting was quorate. It was noted that </w:t>
            </w:r>
            <w:proofErr w:type="spellStart"/>
            <w:r w:rsidRPr="003974CD">
              <w:rPr>
                <w:rFonts w:ascii="Bookman Old Style" w:eastAsia="Calibri" w:hAnsi="Bookman Old Style" w:cs="Tahoma"/>
                <w:color w:val="000000" w:themeColor="text1"/>
                <w:sz w:val="20"/>
                <w:szCs w:val="20"/>
              </w:rPr>
              <w:t>MaM</w:t>
            </w:r>
            <w:proofErr w:type="spellEnd"/>
            <w:r w:rsidRPr="003974CD">
              <w:rPr>
                <w:rFonts w:ascii="Bookman Old Style" w:eastAsia="Calibri" w:hAnsi="Bookman Old Style" w:cs="Tahoma"/>
                <w:color w:val="000000" w:themeColor="text1"/>
                <w:sz w:val="20"/>
                <w:szCs w:val="20"/>
              </w:rPr>
              <w:t xml:space="preserve"> (UCL) would additionally represent SIMPLE whom apologies were received from.</w:t>
            </w:r>
          </w:p>
        </w:tc>
      </w:tr>
      <w:tr w:rsidR="0064187D" w:rsidRPr="008420F5" w14:paraId="4A25E3C4" w14:textId="77777777" w:rsidTr="0008721E">
        <w:trPr>
          <w:trHeight w:val="679"/>
          <w:jc w:val="center"/>
        </w:trPr>
        <w:tc>
          <w:tcPr>
            <w:tcW w:w="1413" w:type="dxa"/>
          </w:tcPr>
          <w:p w14:paraId="7AB6F017" w14:textId="59B9E8C3" w:rsidR="0008721E" w:rsidRDefault="0008721E" w:rsidP="0008721E">
            <w:r>
              <w:rPr>
                <w:rFonts w:ascii="Arial" w:eastAsia="Arial" w:hAnsi="Arial" w:cs="Arial"/>
                <w:b/>
                <w:color w:val="444444"/>
                <w:sz w:val="20"/>
              </w:rPr>
              <w:t>OMT: 2022-</w:t>
            </w:r>
            <w:r w:rsidR="009F548A">
              <w:rPr>
                <w:rFonts w:ascii="Arial" w:eastAsia="Arial" w:hAnsi="Arial" w:cs="Arial"/>
                <w:b/>
                <w:color w:val="444444"/>
                <w:sz w:val="20"/>
              </w:rPr>
              <w:t>11-11</w:t>
            </w:r>
            <w:r>
              <w:rPr>
                <w:rFonts w:ascii="Arial" w:eastAsia="Arial" w:hAnsi="Arial" w:cs="Arial"/>
                <w:b/>
                <w:color w:val="444444"/>
                <w:sz w:val="20"/>
              </w:rPr>
              <w:t>-002</w:t>
            </w:r>
          </w:p>
          <w:p w14:paraId="2C338900" w14:textId="2297977D" w:rsidR="0064187D" w:rsidRPr="00452913" w:rsidRDefault="0064187D" w:rsidP="0008721E">
            <w:pPr>
              <w:spacing w:before="60" w:after="60"/>
              <w:jc w:val="center"/>
              <w:rPr>
                <w:rFonts w:ascii="Bookman Old Style" w:hAnsi="Bookman Old Style" w:cs="Tahoma"/>
                <w:b/>
                <w:bCs/>
                <w:sz w:val="22"/>
                <w:szCs w:val="22"/>
              </w:rPr>
            </w:pPr>
          </w:p>
        </w:tc>
        <w:tc>
          <w:tcPr>
            <w:tcW w:w="8080" w:type="dxa"/>
          </w:tcPr>
          <w:p w14:paraId="701C746F" w14:textId="59BF1F48" w:rsidR="00EC4498" w:rsidRPr="00EC4498" w:rsidRDefault="00EC4498" w:rsidP="00EC4498">
            <w:pPr>
              <w:pBdr>
                <w:top w:val="none" w:sz="4" w:space="0" w:color="000000"/>
                <w:left w:val="none" w:sz="4" w:space="0" w:color="000000"/>
                <w:bottom w:val="none" w:sz="4" w:space="0" w:color="000000"/>
                <w:right w:val="none" w:sz="4" w:space="0" w:color="000000"/>
                <w:between w:val="none" w:sz="4" w:space="0" w:color="000000"/>
              </w:pBdr>
              <w:tabs>
                <w:tab w:val="num" w:pos="720"/>
              </w:tabs>
              <w:ind w:left="357" w:hanging="357"/>
              <w:jc w:val="both"/>
              <w:outlineLvl w:val="0"/>
              <w:rPr>
                <w:rFonts w:ascii="Bookman Old Style" w:eastAsia="Calibri" w:hAnsi="Bookman Old Style" w:cs="Calibri"/>
                <w:i/>
                <w:iCs/>
                <w:color w:val="385623" w:themeColor="accent6" w:themeShade="80"/>
                <w:sz w:val="22"/>
                <w:szCs w:val="22"/>
                <w:lang w:val="en-US" w:eastAsia="en-US"/>
              </w:rPr>
            </w:pPr>
            <w:r w:rsidRPr="00436029">
              <w:rPr>
                <w:rFonts w:ascii="Bookman Old Style" w:eastAsia="Calibri" w:hAnsi="Bookman Old Style" w:cs="Calibri"/>
                <w:b/>
                <w:bCs/>
                <w:color w:val="002060"/>
                <w:sz w:val="22"/>
                <w:szCs w:val="22"/>
                <w:lang w:val="en-US" w:eastAsia="en-US"/>
              </w:rPr>
              <w:t>Updates from EC</w:t>
            </w:r>
            <w:r>
              <w:rPr>
                <w:rFonts w:ascii="Bookman Old Style" w:eastAsia="Calibri" w:hAnsi="Bookman Old Style" w:cs="Calibri"/>
                <w:b/>
                <w:bCs/>
                <w:color w:val="002060"/>
                <w:sz w:val="22"/>
                <w:szCs w:val="22"/>
                <w:lang w:val="en-US" w:eastAsia="en-US"/>
              </w:rPr>
              <w:t xml:space="preserve"> (</w:t>
            </w:r>
            <w:r w:rsidRPr="00436029">
              <w:rPr>
                <w:rFonts w:ascii="Bookman Old Style" w:eastAsia="Calibri" w:hAnsi="Bookman Old Style" w:cs="Calibri"/>
                <w:color w:val="002060"/>
                <w:sz w:val="22"/>
                <w:szCs w:val="22"/>
                <w:lang w:val="en-US" w:eastAsia="en-US"/>
              </w:rPr>
              <w:t>MM/SP</w:t>
            </w:r>
            <w:r>
              <w:rPr>
                <w:rFonts w:ascii="Bookman Old Style" w:eastAsia="Calibri" w:hAnsi="Bookman Old Style" w:cs="Calibri"/>
                <w:color w:val="002060"/>
                <w:sz w:val="22"/>
                <w:szCs w:val="22"/>
                <w:lang w:val="en-US" w:eastAsia="en-US"/>
              </w:rPr>
              <w:t>)</w:t>
            </w:r>
          </w:p>
          <w:p w14:paraId="53D04859" w14:textId="77777777" w:rsidR="00951A03" w:rsidRDefault="00951A03" w:rsidP="00EC4498">
            <w:pPr>
              <w:pBdr>
                <w:top w:val="none" w:sz="4" w:space="0" w:color="000000"/>
                <w:left w:val="none" w:sz="4" w:space="0" w:color="000000"/>
                <w:bottom w:val="none" w:sz="4" w:space="0" w:color="000000"/>
                <w:right w:val="none" w:sz="4" w:space="0" w:color="000000"/>
                <w:between w:val="none" w:sz="4" w:space="0" w:color="000000"/>
              </w:pBdr>
              <w:tabs>
                <w:tab w:val="num" w:pos="720"/>
              </w:tabs>
              <w:ind w:left="357" w:hanging="357"/>
              <w:jc w:val="both"/>
              <w:outlineLvl w:val="0"/>
              <w:rPr>
                <w:rFonts w:ascii="Bookman Old Style" w:hAnsi="Bookman Old Style"/>
                <w:i/>
                <w:iCs/>
                <w:color w:val="FF0000"/>
                <w:sz w:val="22"/>
                <w:szCs w:val="22"/>
                <w:lang w:val="en-US"/>
              </w:rPr>
            </w:pPr>
          </w:p>
          <w:p w14:paraId="0EABC149" w14:textId="1A8AA45D" w:rsidR="00EC4498" w:rsidRPr="00CE3ACA" w:rsidRDefault="00EC4498" w:rsidP="00EC4498">
            <w:pPr>
              <w:pBdr>
                <w:top w:val="none" w:sz="4" w:space="0" w:color="000000"/>
                <w:left w:val="none" w:sz="4" w:space="0" w:color="000000"/>
                <w:bottom w:val="none" w:sz="4" w:space="0" w:color="000000"/>
                <w:right w:val="none" w:sz="4" w:space="0" w:color="000000"/>
                <w:between w:val="none" w:sz="4" w:space="0" w:color="000000"/>
              </w:pBdr>
              <w:tabs>
                <w:tab w:val="num" w:pos="720"/>
              </w:tabs>
              <w:ind w:left="357" w:hanging="357"/>
              <w:jc w:val="both"/>
              <w:outlineLvl w:val="0"/>
              <w:rPr>
                <w:rFonts w:ascii="Bookman Old Style" w:hAnsi="Bookman Old Style"/>
                <w:i/>
                <w:iCs/>
                <w:color w:val="FF0000"/>
                <w:sz w:val="22"/>
                <w:szCs w:val="22"/>
                <w:lang w:val="en-US"/>
              </w:rPr>
            </w:pPr>
            <w:r w:rsidRPr="00CE3ACA">
              <w:rPr>
                <w:rFonts w:ascii="Bookman Old Style" w:hAnsi="Bookman Old Style"/>
                <w:i/>
                <w:iCs/>
                <w:color w:val="FF0000"/>
                <w:sz w:val="22"/>
                <w:szCs w:val="22"/>
                <w:lang w:val="en-US"/>
              </w:rPr>
              <w:t xml:space="preserve">Information: </w:t>
            </w:r>
          </w:p>
          <w:p w14:paraId="150ED60B" w14:textId="5039E76A" w:rsidR="00E76CAA" w:rsidRPr="00E76CAA" w:rsidRDefault="00EC4498" w:rsidP="00431939">
            <w:pPr>
              <w:pStyle w:val="ListParagraph"/>
              <w:numPr>
                <w:ilvl w:val="0"/>
                <w:numId w:val="37"/>
              </w:numPr>
              <w:ind w:left="353" w:hanging="286"/>
              <w:jc w:val="left"/>
              <w:outlineLvl w:val="0"/>
              <w:rPr>
                <w:rFonts w:ascii="Bookman Old Style" w:eastAsia="Calibri" w:hAnsi="Bookman Old Style" w:cs="Calibri"/>
                <w:i/>
                <w:iCs/>
                <w:color w:val="000000" w:themeColor="text1"/>
                <w:sz w:val="18"/>
                <w:szCs w:val="18"/>
                <w:lang w:val="en-US"/>
              </w:rPr>
            </w:pPr>
            <w:r w:rsidRPr="003974CD">
              <w:rPr>
                <w:rFonts w:ascii="Bookman Old Style" w:eastAsia="Calibri" w:hAnsi="Bookman Old Style" w:cs="Calibri"/>
                <w:color w:val="000000" w:themeColor="text1"/>
                <w:sz w:val="20"/>
                <w:szCs w:val="20"/>
                <w:lang w:val="en-US"/>
              </w:rPr>
              <w:t xml:space="preserve">After the October OMT meeting LNU had a zoom meeting with the Project Officer (PO). Discussions and follow up email correspondence are summarised below. </w:t>
            </w:r>
          </w:p>
          <w:p w14:paraId="586FADCA" w14:textId="77777777" w:rsidR="00E76CAA" w:rsidRPr="00E76CAA" w:rsidRDefault="00E76CAA" w:rsidP="00E76CAA">
            <w:pPr>
              <w:pStyle w:val="ListParagraph"/>
              <w:ind w:left="353"/>
              <w:jc w:val="left"/>
              <w:outlineLvl w:val="0"/>
              <w:rPr>
                <w:rFonts w:ascii="Bookman Old Style" w:eastAsia="Calibri" w:hAnsi="Bookman Old Style" w:cs="Calibri"/>
                <w:i/>
                <w:iCs/>
                <w:color w:val="000000" w:themeColor="text1"/>
                <w:sz w:val="10"/>
                <w:szCs w:val="10"/>
                <w:lang w:val="en-US"/>
              </w:rPr>
            </w:pPr>
          </w:p>
          <w:p w14:paraId="6E22C3D7" w14:textId="2F276307" w:rsidR="00EC4498" w:rsidRPr="003974CD" w:rsidRDefault="00E76CAA" w:rsidP="00E76CAA">
            <w:pPr>
              <w:pStyle w:val="ListParagraph"/>
              <w:ind w:left="353"/>
              <w:jc w:val="left"/>
              <w:outlineLvl w:val="0"/>
              <w:rPr>
                <w:rFonts w:ascii="Bookman Old Style" w:eastAsia="Calibri" w:hAnsi="Bookman Old Style" w:cs="Calibri"/>
                <w:i/>
                <w:iCs/>
                <w:color w:val="000000" w:themeColor="text1"/>
                <w:sz w:val="18"/>
                <w:szCs w:val="18"/>
                <w:lang w:val="en-US"/>
              </w:rPr>
            </w:pPr>
            <w:r>
              <w:rPr>
                <w:rFonts w:ascii="Bookman Old Style" w:eastAsia="Calibri" w:hAnsi="Bookman Old Style" w:cs="Calibri"/>
                <w:i/>
                <w:iCs/>
                <w:noProof/>
                <w:color w:val="000000" w:themeColor="text1"/>
                <w:sz w:val="18"/>
                <w:szCs w:val="18"/>
                <w:lang w:val="en-US"/>
              </w:rPr>
              <w:drawing>
                <wp:inline distT="0" distB="0" distL="0" distR="0" wp14:anchorId="60C1D113" wp14:editId="581A3959">
                  <wp:extent cx="4426831" cy="3135455"/>
                  <wp:effectExtent l="12700" t="12700" r="1841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440916" cy="3145431"/>
                          </a:xfrm>
                          <a:prstGeom prst="rect">
                            <a:avLst/>
                          </a:prstGeom>
                          <a:ln>
                            <a:solidFill>
                              <a:srgbClr val="002060"/>
                            </a:solidFill>
                          </a:ln>
                        </pic:spPr>
                      </pic:pic>
                    </a:graphicData>
                  </a:graphic>
                </wp:inline>
              </w:drawing>
            </w:r>
          </w:p>
          <w:p w14:paraId="501B80B8" w14:textId="05A7900C" w:rsidR="00EC4498" w:rsidRPr="00E76CAA" w:rsidRDefault="00EC4498" w:rsidP="00E76CAA">
            <w:pPr>
              <w:snapToGrid w:val="0"/>
              <w:rPr>
                <w:rFonts w:ascii="Bookman Old Style" w:hAnsi="Bookman Old Style" w:cs="Tahoma"/>
                <w:sz w:val="10"/>
                <w:szCs w:val="10"/>
              </w:rPr>
            </w:pPr>
          </w:p>
        </w:tc>
      </w:tr>
      <w:tr w:rsidR="0064187D" w:rsidRPr="008420F5" w14:paraId="6E1B02F4" w14:textId="77777777" w:rsidTr="0008721E">
        <w:trPr>
          <w:trHeight w:val="439"/>
          <w:jc w:val="center"/>
        </w:trPr>
        <w:tc>
          <w:tcPr>
            <w:tcW w:w="1413" w:type="dxa"/>
          </w:tcPr>
          <w:p w14:paraId="201FC6A8" w14:textId="060F57B8" w:rsidR="0008721E" w:rsidRPr="00F33262" w:rsidRDefault="0008721E" w:rsidP="0008721E">
            <w:pPr>
              <w:rPr>
                <w:rFonts w:ascii="Arial" w:hAnsi="Arial" w:cs="Arial"/>
                <w:sz w:val="21"/>
                <w:szCs w:val="21"/>
              </w:rPr>
            </w:pPr>
            <w:r w:rsidRPr="00F33262">
              <w:rPr>
                <w:rFonts w:ascii="Arial" w:eastAsia="Arial" w:hAnsi="Arial" w:cs="Arial"/>
                <w:b/>
                <w:color w:val="444444"/>
                <w:sz w:val="21"/>
                <w:szCs w:val="21"/>
              </w:rPr>
              <w:t>OMT: 2022-</w:t>
            </w:r>
            <w:r w:rsidR="009F548A">
              <w:rPr>
                <w:rFonts w:ascii="Arial" w:eastAsia="Arial" w:hAnsi="Arial" w:cs="Arial"/>
                <w:b/>
                <w:color w:val="444444"/>
                <w:sz w:val="21"/>
                <w:szCs w:val="21"/>
              </w:rPr>
              <w:t>11-11</w:t>
            </w:r>
            <w:r w:rsidRPr="00F33262">
              <w:rPr>
                <w:rFonts w:ascii="Arial" w:eastAsia="Arial" w:hAnsi="Arial" w:cs="Arial"/>
                <w:b/>
                <w:color w:val="444444"/>
                <w:sz w:val="21"/>
                <w:szCs w:val="21"/>
              </w:rPr>
              <w:t>-003</w:t>
            </w:r>
          </w:p>
          <w:p w14:paraId="2A9FB6A3" w14:textId="2C9B567A" w:rsidR="0064187D" w:rsidRPr="00332FC3" w:rsidRDefault="0064187D" w:rsidP="00F33262">
            <w:pPr>
              <w:spacing w:before="60" w:after="60"/>
              <w:rPr>
                <w:rFonts w:ascii="Bookman Old Style" w:hAnsi="Bookman Old Style" w:cs="Tahoma"/>
                <w:b/>
                <w:bCs/>
                <w:color w:val="002060"/>
              </w:rPr>
            </w:pPr>
          </w:p>
        </w:tc>
        <w:tc>
          <w:tcPr>
            <w:tcW w:w="8080" w:type="dxa"/>
          </w:tcPr>
          <w:p w14:paraId="68DF62D4" w14:textId="2AAB4EBA" w:rsidR="00365E38" w:rsidRPr="00365E38" w:rsidRDefault="00EC4498" w:rsidP="00365E38">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color w:val="002060"/>
                <w:sz w:val="22"/>
                <w:szCs w:val="22"/>
                <w:lang w:eastAsia="en-US"/>
              </w:rPr>
            </w:pPr>
            <w:r w:rsidRPr="00436029">
              <w:rPr>
                <w:rFonts w:ascii="Bookman Old Style" w:eastAsia="Calibri" w:hAnsi="Bookman Old Style" w:cs="Calibri"/>
                <w:b/>
                <w:bCs/>
                <w:color w:val="002060"/>
                <w:sz w:val="22"/>
                <w:szCs w:val="22"/>
                <w:lang w:eastAsia="en-US"/>
              </w:rPr>
              <w:t xml:space="preserve">Updates from WP2-WP8: </w:t>
            </w:r>
            <w:r>
              <w:rPr>
                <w:rFonts w:ascii="Bookman Old Style" w:eastAsia="Calibri" w:hAnsi="Bookman Old Style" w:cs="Calibri"/>
                <w:b/>
                <w:bCs/>
                <w:color w:val="002060"/>
                <w:sz w:val="22"/>
                <w:szCs w:val="22"/>
                <w:lang w:eastAsia="en-US"/>
              </w:rPr>
              <w:t>(</w:t>
            </w:r>
            <w:r w:rsidRPr="00436029">
              <w:rPr>
                <w:rFonts w:ascii="Bookman Old Style" w:eastAsia="Calibri" w:hAnsi="Bookman Old Style" w:cs="Calibri"/>
                <w:color w:val="002060"/>
                <w:sz w:val="22"/>
                <w:szCs w:val="22"/>
                <w:lang w:eastAsia="en-US"/>
              </w:rPr>
              <w:t>WP Leaders</w:t>
            </w:r>
            <w:r>
              <w:rPr>
                <w:rFonts w:ascii="Bookman Old Style" w:eastAsia="Calibri" w:hAnsi="Bookman Old Style" w:cs="Calibri"/>
                <w:color w:val="002060"/>
                <w:sz w:val="22"/>
                <w:szCs w:val="22"/>
                <w:lang w:eastAsia="en-US"/>
              </w:rPr>
              <w:t>)</w:t>
            </w:r>
            <w:r w:rsidRPr="00436029">
              <w:rPr>
                <w:rFonts w:ascii="Bookman Old Style" w:eastAsia="Calibri" w:hAnsi="Bookman Old Style" w:cs="Calibri"/>
                <w:b/>
                <w:bCs/>
                <w:color w:val="002060"/>
                <w:sz w:val="22"/>
                <w:szCs w:val="22"/>
                <w:lang w:eastAsia="en-US"/>
              </w:rPr>
              <w:t xml:space="preserve"> </w:t>
            </w:r>
          </w:p>
          <w:p w14:paraId="370FCF9F" w14:textId="2CE94911" w:rsidR="00365E38" w:rsidRPr="00A77297" w:rsidRDefault="00365E38" w:rsidP="00A77297">
            <w:pPr>
              <w:pStyle w:val="ListParagraph"/>
              <w:numPr>
                <w:ilvl w:val="0"/>
                <w:numId w:val="37"/>
              </w:numPr>
              <w:tabs>
                <w:tab w:val="num" w:pos="720"/>
              </w:tabs>
              <w:ind w:left="353" w:hanging="283"/>
              <w:outlineLvl w:val="0"/>
              <w:rPr>
                <w:rFonts w:ascii="Bookman Old Style" w:eastAsia="Calibri" w:hAnsi="Bookman Old Style" w:cs="Calibri"/>
                <w:b/>
                <w:bCs/>
                <w:color w:val="002060"/>
                <w:sz w:val="20"/>
                <w:szCs w:val="20"/>
              </w:rPr>
            </w:pPr>
            <w:r w:rsidRPr="00A77297">
              <w:rPr>
                <w:rFonts w:ascii="Bookman Old Style" w:eastAsia="Calibri" w:hAnsi="Bookman Old Style" w:cs="Calibri"/>
                <w:b/>
                <w:bCs/>
                <w:color w:val="002060"/>
                <w:sz w:val="20"/>
                <w:szCs w:val="20"/>
              </w:rPr>
              <w:t xml:space="preserve">WP1-WP8 Meetings:  </w:t>
            </w:r>
            <w:r w:rsidRPr="00A77297">
              <w:rPr>
                <w:rFonts w:ascii="Bookman Old Style" w:eastAsia="Calibri" w:hAnsi="Bookman Old Style" w:cs="Calibri"/>
                <w:color w:val="000000" w:themeColor="text1"/>
                <w:sz w:val="20"/>
                <w:szCs w:val="20"/>
              </w:rPr>
              <w:t>Noted some WPs plan to have meetings regularly, other WPs on a “need to” basis.</w:t>
            </w:r>
          </w:p>
          <w:p w14:paraId="7E1B929E" w14:textId="32B3640D" w:rsidR="00365E38" w:rsidRDefault="00A77297" w:rsidP="00A77297">
            <w:pPr>
              <w:pBdr>
                <w:top w:val="none" w:sz="4" w:space="0" w:color="000000"/>
                <w:left w:val="none" w:sz="4" w:space="0" w:color="000000"/>
                <w:bottom w:val="none" w:sz="4" w:space="0" w:color="000000"/>
                <w:right w:val="none" w:sz="4" w:space="0" w:color="000000"/>
                <w:between w:val="none" w:sz="4" w:space="0" w:color="000000"/>
              </w:pBdr>
              <w:tabs>
                <w:tab w:val="num" w:pos="720"/>
              </w:tabs>
              <w:ind w:left="353" w:hanging="353"/>
              <w:jc w:val="both"/>
              <w:outlineLvl w:val="0"/>
              <w:rPr>
                <w:rFonts w:ascii="Bookman Old Style" w:eastAsia="Calibri" w:hAnsi="Bookman Old Style" w:cs="Calibri"/>
                <w:color w:val="FF0000"/>
                <w:sz w:val="20"/>
                <w:szCs w:val="20"/>
                <w:lang w:eastAsia="en-US"/>
              </w:rPr>
            </w:pPr>
            <w:r>
              <w:rPr>
                <w:rFonts w:ascii="Bookman Old Style" w:eastAsia="Calibri" w:hAnsi="Bookman Old Style" w:cs="Calibri"/>
                <w:b/>
                <w:bCs/>
                <w:i/>
                <w:iCs/>
                <w:color w:val="FF0000"/>
                <w:sz w:val="20"/>
                <w:szCs w:val="20"/>
                <w:lang w:eastAsia="en-US"/>
              </w:rPr>
              <w:t xml:space="preserve">     </w:t>
            </w:r>
            <w:r w:rsidR="00365E38" w:rsidRPr="004F1D5F">
              <w:rPr>
                <w:rFonts w:ascii="Bookman Old Style" w:eastAsia="Calibri" w:hAnsi="Bookman Old Style" w:cs="Calibri"/>
                <w:b/>
                <w:bCs/>
                <w:i/>
                <w:iCs/>
                <w:color w:val="FF0000"/>
                <w:sz w:val="20"/>
                <w:szCs w:val="20"/>
                <w:lang w:eastAsia="en-US"/>
              </w:rPr>
              <w:t>Action:</w:t>
            </w:r>
            <w:r w:rsidR="00365E38" w:rsidRPr="004F1D5F">
              <w:rPr>
                <w:rFonts w:ascii="Bookman Old Style" w:eastAsia="Calibri" w:hAnsi="Bookman Old Style" w:cs="Calibri"/>
                <w:color w:val="FF0000"/>
                <w:sz w:val="20"/>
                <w:szCs w:val="20"/>
                <w:lang w:eastAsia="en-US"/>
              </w:rPr>
              <w:t xml:space="preserve"> </w:t>
            </w:r>
            <w:r w:rsidR="00365E38" w:rsidRPr="00C05101">
              <w:rPr>
                <w:rFonts w:ascii="Bookman Old Style" w:eastAsia="Calibri" w:hAnsi="Bookman Old Style" w:cs="Calibri"/>
                <w:color w:val="FF0000"/>
                <w:sz w:val="20"/>
                <w:szCs w:val="20"/>
                <w:u w:val="single"/>
                <w:lang w:eastAsia="en-US"/>
              </w:rPr>
              <w:t>SP</w:t>
            </w:r>
            <w:r w:rsidR="00365E38" w:rsidRPr="004F1D5F">
              <w:rPr>
                <w:rFonts w:ascii="Bookman Old Style" w:eastAsia="Calibri" w:hAnsi="Bookman Old Style" w:cs="Calibri"/>
                <w:color w:val="FF0000"/>
                <w:sz w:val="20"/>
                <w:szCs w:val="20"/>
                <w:lang w:eastAsia="en-US"/>
              </w:rPr>
              <w:t xml:space="preserve"> to set up /share a calendar in the Project Drive where WP Leaders can update their planned WP meetings. </w:t>
            </w:r>
            <w:r w:rsidR="00365E38" w:rsidRPr="00C05101">
              <w:rPr>
                <w:rFonts w:ascii="Bookman Old Style" w:eastAsia="Calibri" w:hAnsi="Bookman Old Style" w:cs="Calibri"/>
                <w:color w:val="FF0000"/>
                <w:sz w:val="20"/>
                <w:szCs w:val="20"/>
                <w:u w:val="single"/>
                <w:lang w:eastAsia="en-US"/>
              </w:rPr>
              <w:t>When</w:t>
            </w:r>
            <w:r w:rsidR="00365E38" w:rsidRPr="004F1D5F">
              <w:rPr>
                <w:rFonts w:ascii="Bookman Old Style" w:eastAsia="Calibri" w:hAnsi="Bookman Old Style" w:cs="Calibri"/>
                <w:color w:val="FF0000"/>
                <w:sz w:val="20"/>
                <w:szCs w:val="20"/>
                <w:lang w:eastAsia="en-US"/>
              </w:rPr>
              <w:t>: before next OMT meeting</w:t>
            </w:r>
            <w:r w:rsidR="00365E38">
              <w:rPr>
                <w:rFonts w:ascii="Bookman Old Style" w:eastAsia="Calibri" w:hAnsi="Bookman Old Style" w:cs="Calibri"/>
                <w:color w:val="FF0000"/>
                <w:sz w:val="20"/>
                <w:szCs w:val="20"/>
                <w:lang w:eastAsia="en-US"/>
              </w:rPr>
              <w:t>.</w:t>
            </w:r>
          </w:p>
          <w:p w14:paraId="67BBD7AD" w14:textId="2C4E0581" w:rsidR="00365E38" w:rsidRDefault="00365E38" w:rsidP="00365E38">
            <w:pPr>
              <w:pBdr>
                <w:top w:val="none" w:sz="4" w:space="0" w:color="000000"/>
                <w:left w:val="none" w:sz="4" w:space="0" w:color="000000"/>
                <w:bottom w:val="none" w:sz="4" w:space="0" w:color="000000"/>
                <w:right w:val="none" w:sz="4" w:space="0" w:color="000000"/>
                <w:between w:val="none" w:sz="4" w:space="0" w:color="000000"/>
              </w:pBdr>
              <w:tabs>
                <w:tab w:val="num" w:pos="720"/>
              </w:tabs>
              <w:jc w:val="both"/>
              <w:outlineLvl w:val="0"/>
              <w:rPr>
                <w:rFonts w:ascii="Bookman Old Style" w:eastAsia="Calibri" w:hAnsi="Bookman Old Style" w:cs="Calibri"/>
                <w:color w:val="FF0000"/>
                <w:sz w:val="20"/>
                <w:szCs w:val="20"/>
                <w:lang w:eastAsia="en-US"/>
              </w:rPr>
            </w:pPr>
          </w:p>
          <w:p w14:paraId="586367CC" w14:textId="77777777" w:rsidR="00365E38" w:rsidRPr="00CE3ACA" w:rsidRDefault="00365E38" w:rsidP="00365E38">
            <w:pPr>
              <w:pBdr>
                <w:top w:val="none" w:sz="4" w:space="0" w:color="000000"/>
                <w:left w:val="none" w:sz="4" w:space="0" w:color="000000"/>
                <w:bottom w:val="none" w:sz="4" w:space="0" w:color="000000"/>
                <w:right w:val="none" w:sz="4" w:space="0" w:color="000000"/>
                <w:between w:val="none" w:sz="4" w:space="0" w:color="000000"/>
              </w:pBdr>
              <w:tabs>
                <w:tab w:val="num" w:pos="720"/>
              </w:tabs>
              <w:jc w:val="both"/>
              <w:outlineLvl w:val="0"/>
              <w:rPr>
                <w:rFonts w:ascii="Bookman Old Style" w:eastAsia="Calibri" w:hAnsi="Bookman Old Style" w:cs="Calibri"/>
                <w:i/>
                <w:iCs/>
                <w:color w:val="FF0000"/>
                <w:sz w:val="21"/>
                <w:szCs w:val="21"/>
                <w:lang w:eastAsia="en-US"/>
              </w:rPr>
            </w:pPr>
            <w:r w:rsidRPr="00CE3ACA">
              <w:rPr>
                <w:rFonts w:ascii="Bookman Old Style" w:eastAsia="Calibri" w:hAnsi="Bookman Old Style" w:cs="Calibri"/>
                <w:i/>
                <w:iCs/>
                <w:color w:val="FF0000"/>
                <w:sz w:val="21"/>
                <w:szCs w:val="21"/>
                <w:lang w:eastAsia="en-US"/>
              </w:rPr>
              <w:t xml:space="preserve">Information: </w:t>
            </w:r>
          </w:p>
          <w:p w14:paraId="7891E4F5" w14:textId="2B89767D" w:rsidR="00365E38" w:rsidRDefault="00365E38" w:rsidP="00365E38">
            <w:pPr>
              <w:pBdr>
                <w:top w:val="none" w:sz="4" w:space="0" w:color="000000"/>
                <w:left w:val="none" w:sz="4" w:space="0" w:color="000000"/>
                <w:bottom w:val="none" w:sz="4" w:space="0" w:color="000000"/>
                <w:right w:val="none" w:sz="4" w:space="0" w:color="000000"/>
                <w:between w:val="none" w:sz="4" w:space="0" w:color="000000"/>
              </w:pBdr>
              <w:tabs>
                <w:tab w:val="num" w:pos="720"/>
              </w:tabs>
              <w:jc w:val="both"/>
              <w:outlineLvl w:val="0"/>
              <w:rPr>
                <w:rFonts w:ascii="Bookman Old Style" w:eastAsia="Calibri" w:hAnsi="Bookman Old Style" w:cs="Calibri"/>
                <w:color w:val="FF0000"/>
                <w:sz w:val="20"/>
                <w:szCs w:val="20"/>
                <w:lang w:eastAsia="en-US"/>
              </w:rPr>
            </w:pPr>
            <w:r w:rsidRPr="00CE3ACA">
              <w:rPr>
                <w:rFonts w:ascii="Bookman Old Style" w:eastAsia="Calibri" w:hAnsi="Bookman Old Style" w:cs="Calibri"/>
                <w:color w:val="000000" w:themeColor="text1"/>
                <w:sz w:val="20"/>
                <w:szCs w:val="20"/>
                <w:lang w:eastAsia="en-US"/>
              </w:rPr>
              <w:t xml:space="preserve">Presentations from each WP </w:t>
            </w:r>
            <w:r>
              <w:rPr>
                <w:rFonts w:ascii="Bookman Old Style" w:eastAsia="Calibri" w:hAnsi="Bookman Old Style" w:cs="Calibri"/>
                <w:color w:val="000000" w:themeColor="text1"/>
                <w:sz w:val="20"/>
                <w:szCs w:val="20"/>
                <w:lang w:eastAsia="en-US"/>
              </w:rPr>
              <w:t xml:space="preserve">on their updates below </w:t>
            </w:r>
            <w:r w:rsidRPr="00CE3ACA">
              <w:rPr>
                <w:rFonts w:ascii="Bookman Old Style" w:eastAsia="Calibri" w:hAnsi="Bookman Old Style" w:cs="Calibri"/>
                <w:color w:val="000000" w:themeColor="text1"/>
                <w:sz w:val="20"/>
                <w:szCs w:val="20"/>
                <w:lang w:eastAsia="en-US"/>
              </w:rPr>
              <w:t xml:space="preserve">can be found </w:t>
            </w:r>
            <w:hyperlink r:id="rId10" w:history="1">
              <w:r w:rsidRPr="00431939">
                <w:rPr>
                  <w:rStyle w:val="Hyperlink"/>
                  <w:rFonts w:ascii="Bookman Old Style" w:eastAsia="Calibri" w:hAnsi="Bookman Old Style" w:cs="Calibri"/>
                  <w:sz w:val="20"/>
                  <w:szCs w:val="20"/>
                  <w:lang w:eastAsia="en-US"/>
                </w:rPr>
                <w:t>here</w:t>
              </w:r>
            </w:hyperlink>
            <w:r w:rsidRPr="00CE3ACA">
              <w:rPr>
                <w:rFonts w:ascii="Bookman Old Style" w:eastAsia="Calibri" w:hAnsi="Bookman Old Style" w:cs="Calibri"/>
                <w:color w:val="000000" w:themeColor="text1"/>
                <w:sz w:val="20"/>
                <w:szCs w:val="20"/>
                <w:lang w:eastAsia="en-US"/>
              </w:rPr>
              <w:t xml:space="preserve"> and are also linked below</w:t>
            </w:r>
            <w:r w:rsidR="00431939">
              <w:rPr>
                <w:rFonts w:ascii="Bookman Old Style" w:eastAsia="Calibri" w:hAnsi="Bookman Old Style" w:cs="Calibri"/>
                <w:color w:val="000000" w:themeColor="text1"/>
                <w:sz w:val="20"/>
                <w:szCs w:val="20"/>
                <w:lang w:eastAsia="en-US"/>
              </w:rPr>
              <w:t>.</w:t>
            </w:r>
          </w:p>
          <w:p w14:paraId="4835F0CB" w14:textId="77777777" w:rsidR="00365E38" w:rsidRDefault="00365E38" w:rsidP="00365E38">
            <w:pPr>
              <w:pBdr>
                <w:top w:val="none" w:sz="4" w:space="0" w:color="000000"/>
                <w:left w:val="none" w:sz="4" w:space="0" w:color="000000"/>
                <w:bottom w:val="none" w:sz="4" w:space="0" w:color="000000"/>
                <w:right w:val="none" w:sz="4" w:space="0" w:color="000000"/>
                <w:between w:val="none" w:sz="4" w:space="0" w:color="000000"/>
              </w:pBdr>
              <w:tabs>
                <w:tab w:val="num" w:pos="720"/>
              </w:tabs>
              <w:jc w:val="both"/>
              <w:outlineLvl w:val="0"/>
              <w:rPr>
                <w:rFonts w:ascii="Bookman Old Style" w:eastAsia="Calibri" w:hAnsi="Bookman Old Style" w:cs="Calibri"/>
                <w:color w:val="FF0000"/>
                <w:sz w:val="20"/>
                <w:szCs w:val="20"/>
                <w:lang w:eastAsia="en-US"/>
              </w:rPr>
            </w:pPr>
          </w:p>
          <w:p w14:paraId="31E9CC1C" w14:textId="77777777" w:rsidR="00EC4498" w:rsidRPr="00CE3ACA" w:rsidRDefault="00EC4498" w:rsidP="00EC4498">
            <w:pPr>
              <w:pBdr>
                <w:top w:val="none" w:sz="4" w:space="0" w:color="000000"/>
                <w:left w:val="none" w:sz="4" w:space="0" w:color="000000"/>
                <w:bottom w:val="none" w:sz="4" w:space="0" w:color="000000"/>
                <w:right w:val="none" w:sz="4" w:space="0" w:color="000000"/>
                <w:between w:val="none" w:sz="4" w:space="0" w:color="000000"/>
              </w:pBdr>
              <w:tabs>
                <w:tab w:val="num" w:pos="720"/>
              </w:tabs>
              <w:jc w:val="both"/>
              <w:outlineLvl w:val="0"/>
              <w:rPr>
                <w:rFonts w:ascii="Bookman Old Style" w:eastAsia="Calibri" w:hAnsi="Bookman Old Style" w:cs="Calibri"/>
                <w:color w:val="FF0000"/>
                <w:sz w:val="20"/>
                <w:szCs w:val="20"/>
                <w:lang w:eastAsia="en-US"/>
              </w:rPr>
            </w:pPr>
            <w:r w:rsidRPr="00CE3ACA">
              <w:rPr>
                <w:rFonts w:ascii="Bookman Old Style" w:eastAsia="Calibri" w:hAnsi="Bookman Old Style" w:cs="Calibri"/>
                <w:color w:val="FF0000"/>
                <w:sz w:val="20"/>
                <w:szCs w:val="20"/>
                <w:lang w:eastAsia="en-US"/>
              </w:rPr>
              <w:t xml:space="preserve"> </w:t>
            </w:r>
          </w:p>
          <w:p w14:paraId="7E94B5CD" w14:textId="155A3B46" w:rsidR="00EC4498" w:rsidRPr="00EC4498" w:rsidRDefault="00000000" w:rsidP="00EC4498">
            <w:pPr>
              <w:pBdr>
                <w:top w:val="none" w:sz="4" w:space="0" w:color="000000"/>
                <w:left w:val="none" w:sz="4" w:space="0" w:color="000000"/>
                <w:bottom w:val="none" w:sz="4" w:space="0" w:color="000000"/>
                <w:right w:val="none" w:sz="4" w:space="0" w:color="000000"/>
                <w:between w:val="none" w:sz="4" w:space="0" w:color="000000"/>
              </w:pBdr>
              <w:tabs>
                <w:tab w:val="num" w:pos="720"/>
              </w:tabs>
              <w:outlineLvl w:val="0"/>
              <w:rPr>
                <w:rFonts w:ascii="Bookman Old Style" w:eastAsia="Calibri" w:hAnsi="Bookman Old Style" w:cs="Calibri"/>
                <w:color w:val="002060"/>
                <w:sz w:val="20"/>
                <w:szCs w:val="20"/>
                <w:lang w:eastAsia="en-US"/>
              </w:rPr>
            </w:pPr>
            <w:hyperlink r:id="rId11" w:history="1">
              <w:r w:rsidR="00EC4498" w:rsidRPr="00431939">
                <w:rPr>
                  <w:rStyle w:val="Hyperlink"/>
                  <w:rFonts w:ascii="Bookman Old Style" w:eastAsia="Calibri" w:hAnsi="Bookman Old Style" w:cs="Calibri"/>
                  <w:b/>
                  <w:bCs/>
                  <w:i/>
                  <w:iCs/>
                  <w:sz w:val="20"/>
                  <w:szCs w:val="20"/>
                  <w:lang w:eastAsia="en-US"/>
                </w:rPr>
                <w:t>WP2:</w:t>
              </w:r>
            </w:hyperlink>
            <w:r w:rsidR="00EC4498" w:rsidRPr="00CE3ACA">
              <w:rPr>
                <w:rFonts w:ascii="Bookman Old Style" w:eastAsia="Calibri" w:hAnsi="Bookman Old Style" w:cs="Calibri"/>
                <w:color w:val="002060"/>
                <w:sz w:val="20"/>
                <w:szCs w:val="20"/>
                <w:lang w:eastAsia="en-US"/>
              </w:rPr>
              <w:t xml:space="preserve"> </w:t>
            </w:r>
            <w:r w:rsidR="00EC4498" w:rsidRPr="00CE3ACA">
              <w:rPr>
                <w:rFonts w:ascii="Bookman Old Style" w:eastAsia="Calibri" w:hAnsi="Bookman Old Style" w:cs="Calibri"/>
                <w:color w:val="000000" w:themeColor="text1"/>
                <w:sz w:val="20"/>
                <w:szCs w:val="20"/>
                <w:lang w:eastAsia="en-US"/>
              </w:rPr>
              <w:t xml:space="preserve">A light/rapid review or a full systematic review?  A first screening of papers has been done. 180 need further analysis. See </w:t>
            </w:r>
            <w:r w:rsidR="00431939">
              <w:rPr>
                <w:rFonts w:ascii="Bookman Old Style" w:eastAsia="Calibri" w:hAnsi="Bookman Old Style" w:cs="Calibri"/>
                <w:color w:val="000000" w:themeColor="text1"/>
                <w:sz w:val="20"/>
                <w:szCs w:val="20"/>
                <w:lang w:eastAsia="en-US"/>
              </w:rPr>
              <w:t xml:space="preserve">linked </w:t>
            </w:r>
            <w:r w:rsidR="00EC4498" w:rsidRPr="00CE3ACA">
              <w:rPr>
                <w:rFonts w:ascii="Bookman Old Style" w:eastAsia="Calibri" w:hAnsi="Bookman Old Style" w:cs="Calibri"/>
                <w:color w:val="000000" w:themeColor="text1"/>
                <w:sz w:val="20"/>
                <w:szCs w:val="20"/>
                <w:lang w:eastAsia="en-US"/>
              </w:rPr>
              <w:t xml:space="preserve">slides for further details for criteria, search strategy, methodology, inclusion, exterior criteria, and preliminary results from the first screening of papers. </w:t>
            </w:r>
          </w:p>
          <w:p w14:paraId="2BC1F5F1" w14:textId="77777777" w:rsidR="00EC4498" w:rsidRPr="00A77297" w:rsidRDefault="00EC4498" w:rsidP="00EC4498">
            <w:pPr>
              <w:pBdr>
                <w:top w:val="none" w:sz="4" w:space="0" w:color="000000"/>
                <w:left w:val="none" w:sz="4" w:space="0" w:color="000000"/>
                <w:bottom w:val="none" w:sz="4" w:space="0" w:color="000000"/>
                <w:right w:val="none" w:sz="4" w:space="0" w:color="000000"/>
                <w:between w:val="none" w:sz="4" w:space="0" w:color="000000"/>
              </w:pBdr>
              <w:tabs>
                <w:tab w:val="num" w:pos="720"/>
              </w:tabs>
              <w:outlineLvl w:val="0"/>
              <w:rPr>
                <w:rFonts w:ascii="Bookman Old Style" w:hAnsi="Bookman Old Style"/>
                <w:color w:val="333333"/>
                <w:sz w:val="10"/>
                <w:szCs w:val="10"/>
              </w:rPr>
            </w:pPr>
          </w:p>
          <w:p w14:paraId="001DD7A5" w14:textId="17AE9208" w:rsidR="00EC4498" w:rsidRDefault="00EC4498" w:rsidP="004F1D5F">
            <w:pPr>
              <w:pBdr>
                <w:top w:val="none" w:sz="4" w:space="0" w:color="000000"/>
                <w:left w:val="none" w:sz="4" w:space="0" w:color="000000"/>
                <w:bottom w:val="none" w:sz="4" w:space="0" w:color="000000"/>
                <w:right w:val="none" w:sz="4" w:space="0" w:color="000000"/>
                <w:between w:val="none" w:sz="4" w:space="0" w:color="000000"/>
              </w:pBdr>
              <w:tabs>
                <w:tab w:val="num" w:pos="720"/>
              </w:tabs>
              <w:outlineLvl w:val="0"/>
              <w:rPr>
                <w:rFonts w:ascii="Bookman Old Style" w:hAnsi="Bookman Old Style"/>
                <w:color w:val="333333"/>
                <w:sz w:val="20"/>
                <w:szCs w:val="20"/>
              </w:rPr>
            </w:pPr>
            <w:r>
              <w:rPr>
                <w:rFonts w:ascii="Bookman Old Style" w:hAnsi="Bookman Old Style"/>
                <w:color w:val="333333"/>
                <w:sz w:val="20"/>
                <w:szCs w:val="20"/>
              </w:rPr>
              <w:t xml:space="preserve">Thematic reviews in connection with our Project - and where it was positioning itself in relation to other studies were further suggested for consideration. </w:t>
            </w:r>
            <w:r w:rsidRPr="00CE3ACA">
              <w:rPr>
                <w:rFonts w:ascii="Bookman Old Style" w:eastAsia="Calibri" w:hAnsi="Bookman Old Style" w:cs="Calibri"/>
                <w:color w:val="000000" w:themeColor="text1"/>
                <w:sz w:val="20"/>
                <w:szCs w:val="20"/>
                <w:lang w:val="fr-FR"/>
              </w:rPr>
              <w:t xml:space="preserve">Two further sources </w:t>
            </w:r>
            <w:r>
              <w:rPr>
                <w:rFonts w:ascii="Bookman Old Style" w:eastAsia="Calibri" w:hAnsi="Bookman Old Style" w:cs="Calibri"/>
                <w:color w:val="000000" w:themeColor="text1"/>
                <w:sz w:val="20"/>
                <w:szCs w:val="20"/>
              </w:rPr>
              <w:t xml:space="preserve">were </w:t>
            </w:r>
            <w:proofErr w:type="gramStart"/>
            <w:r w:rsidRPr="00CE3ACA">
              <w:rPr>
                <w:rFonts w:ascii="Bookman Old Style" w:eastAsia="Calibri" w:hAnsi="Bookman Old Style" w:cs="Calibri"/>
                <w:color w:val="000000" w:themeColor="text1"/>
                <w:sz w:val="20"/>
                <w:szCs w:val="20"/>
                <w:lang w:val="fr-FR"/>
              </w:rPr>
              <w:t>shared:</w:t>
            </w:r>
            <w:proofErr w:type="gramEnd"/>
            <w:r w:rsidRPr="00CE3ACA">
              <w:rPr>
                <w:rFonts w:ascii="Bookman Old Style" w:eastAsia="Calibri" w:hAnsi="Bookman Old Style" w:cs="Calibri"/>
                <w:color w:val="000000" w:themeColor="text1"/>
                <w:sz w:val="20"/>
                <w:szCs w:val="20"/>
                <w:lang w:val="fr-FR"/>
              </w:rPr>
              <w:t xml:space="preserve"> </w:t>
            </w:r>
            <w:hyperlink r:id="rId12" w:history="1">
              <w:r w:rsidRPr="00CE3ACA">
                <w:rPr>
                  <w:rStyle w:val="Hyperlink"/>
                  <w:rFonts w:ascii="Bookman Old Style" w:eastAsia="MS Mincho" w:hAnsi="Bookman Old Style" w:cs="Calibri Light"/>
                  <w:sz w:val="20"/>
                  <w:szCs w:val="20"/>
                  <w:lang w:val="fr-FR" w:eastAsia="en-US"/>
                </w:rPr>
                <w:t xml:space="preserve">Journal of Science Education and </w:t>
              </w:r>
              <w:proofErr w:type="spellStart"/>
              <w:r w:rsidRPr="00CE3ACA">
                <w:rPr>
                  <w:rStyle w:val="Hyperlink"/>
                  <w:rFonts w:ascii="Bookman Old Style" w:eastAsia="MS Mincho" w:hAnsi="Bookman Old Style" w:cs="Calibri Light"/>
                  <w:sz w:val="20"/>
                  <w:szCs w:val="20"/>
                  <w:lang w:val="fr-FR" w:eastAsia="en-US"/>
                </w:rPr>
                <w:t>Technology</w:t>
              </w:r>
              <w:proofErr w:type="spellEnd"/>
            </w:hyperlink>
            <w:r w:rsidRPr="00CE3ACA">
              <w:rPr>
                <w:rFonts w:ascii="Bookman Old Style" w:eastAsia="MS Mincho" w:hAnsi="Bookman Old Style" w:cs="Calibri Light"/>
                <w:color w:val="333333"/>
                <w:sz w:val="20"/>
                <w:szCs w:val="20"/>
                <w:lang w:val="fr-FR" w:eastAsia="en-US"/>
              </w:rPr>
              <w:t xml:space="preserve"> and </w:t>
            </w:r>
            <w:hyperlink r:id="rId13" w:history="1">
              <w:r w:rsidRPr="00CE3ACA">
                <w:rPr>
                  <w:rStyle w:val="Hyperlink"/>
                  <w:rFonts w:ascii="Bookman Old Style" w:eastAsia="MS Mincho" w:hAnsi="Bookman Old Style" w:cs="Calibri Light"/>
                  <w:sz w:val="20"/>
                  <w:szCs w:val="20"/>
                  <w:lang w:val="fr-FR" w:eastAsia="en-US"/>
                </w:rPr>
                <w:t>ICTMT 16</w:t>
              </w:r>
            </w:hyperlink>
            <w:r w:rsidRPr="00B86740">
              <w:rPr>
                <w:rFonts w:ascii="Bookman Old Style" w:hAnsi="Bookman Old Style"/>
                <w:color w:val="333333"/>
                <w:sz w:val="20"/>
                <w:szCs w:val="20"/>
              </w:rPr>
              <w:t>.</w:t>
            </w:r>
            <w:r>
              <w:rPr>
                <w:rFonts w:ascii="Bookman Old Style" w:hAnsi="Bookman Old Style"/>
                <w:color w:val="333333"/>
                <w:sz w:val="20"/>
                <w:szCs w:val="20"/>
              </w:rPr>
              <w:t xml:space="preserve"> </w:t>
            </w:r>
          </w:p>
          <w:p w14:paraId="1F24EF8F" w14:textId="77777777" w:rsidR="00EC4498" w:rsidRPr="00A77297" w:rsidRDefault="00EC4498" w:rsidP="00EC4498">
            <w:pPr>
              <w:pBdr>
                <w:top w:val="none" w:sz="4" w:space="0" w:color="000000"/>
                <w:left w:val="none" w:sz="4" w:space="0" w:color="000000"/>
                <w:bottom w:val="none" w:sz="4" w:space="0" w:color="000000"/>
                <w:right w:val="none" w:sz="4" w:space="0" w:color="000000"/>
                <w:between w:val="none" w:sz="4" w:space="0" w:color="000000"/>
              </w:pBdr>
              <w:tabs>
                <w:tab w:val="num" w:pos="720"/>
              </w:tabs>
              <w:outlineLvl w:val="0"/>
              <w:rPr>
                <w:rFonts w:ascii="Bookman Old Style" w:eastAsia="Calibri" w:hAnsi="Bookman Old Style" w:cs="Calibri"/>
                <w:color w:val="000000" w:themeColor="text1"/>
                <w:sz w:val="10"/>
                <w:szCs w:val="10"/>
                <w:lang w:eastAsia="en-US"/>
              </w:rPr>
            </w:pPr>
          </w:p>
          <w:p w14:paraId="13E69442" w14:textId="1ADFA31B" w:rsidR="00EC4498" w:rsidRPr="00CE3ACA" w:rsidRDefault="00EC4498" w:rsidP="00431939">
            <w:pPr>
              <w:pBdr>
                <w:top w:val="none" w:sz="4" w:space="0" w:color="000000"/>
                <w:left w:val="none" w:sz="4" w:space="0" w:color="000000"/>
                <w:bottom w:val="none" w:sz="4" w:space="0" w:color="000000"/>
                <w:right w:val="none" w:sz="4" w:space="0" w:color="000000"/>
                <w:between w:val="none" w:sz="4" w:space="0" w:color="000000"/>
              </w:pBdr>
              <w:tabs>
                <w:tab w:val="num" w:pos="720"/>
              </w:tabs>
              <w:outlineLvl w:val="0"/>
              <w:rPr>
                <w:rFonts w:ascii="Bookman Old Style" w:eastAsia="Calibri" w:hAnsi="Bookman Old Style" w:cs="Calibri"/>
                <w:i/>
                <w:iCs/>
                <w:color w:val="000000" w:themeColor="text1"/>
                <w:sz w:val="20"/>
                <w:szCs w:val="20"/>
                <w:lang w:eastAsia="en-US"/>
              </w:rPr>
            </w:pPr>
            <w:r w:rsidRPr="00951A03">
              <w:rPr>
                <w:rFonts w:ascii="Bookman Old Style" w:eastAsia="Calibri" w:hAnsi="Bookman Old Style" w:cs="Calibri"/>
                <w:b/>
                <w:bCs/>
                <w:i/>
                <w:iCs/>
                <w:color w:val="FF0000"/>
                <w:sz w:val="20"/>
                <w:szCs w:val="20"/>
                <w:lang w:eastAsia="en-US"/>
              </w:rPr>
              <w:t>Action:</w:t>
            </w:r>
            <w:r w:rsidRPr="00CE3ACA">
              <w:rPr>
                <w:rFonts w:ascii="Bookman Old Style" w:eastAsia="Calibri" w:hAnsi="Bookman Old Style" w:cs="Calibri"/>
                <w:color w:val="FF0000"/>
                <w:sz w:val="20"/>
                <w:szCs w:val="20"/>
                <w:lang w:eastAsia="en-US"/>
              </w:rPr>
              <w:t xml:space="preserve"> </w:t>
            </w:r>
            <w:r w:rsidRPr="00E32E9D">
              <w:rPr>
                <w:rFonts w:ascii="Bookman Old Style" w:eastAsia="Calibri" w:hAnsi="Bookman Old Style" w:cs="Calibri"/>
                <w:color w:val="FF0000"/>
                <w:sz w:val="20"/>
                <w:szCs w:val="20"/>
                <w:lang w:eastAsia="en-US"/>
              </w:rPr>
              <w:t xml:space="preserve">Future WP2 meetings </w:t>
            </w:r>
            <w:r w:rsidR="00E32E9D" w:rsidRPr="00E32E9D">
              <w:rPr>
                <w:rFonts w:ascii="Bookman Old Style" w:eastAsia="Calibri" w:hAnsi="Bookman Old Style" w:cs="Calibri"/>
                <w:color w:val="FF0000"/>
                <w:sz w:val="20"/>
                <w:szCs w:val="20"/>
                <w:lang w:eastAsia="en-US"/>
              </w:rPr>
              <w:t xml:space="preserve">(planned </w:t>
            </w:r>
            <w:r w:rsidR="00E32E9D">
              <w:rPr>
                <w:rFonts w:ascii="Bookman Old Style" w:eastAsia="Calibri" w:hAnsi="Bookman Old Style" w:cs="Calibri"/>
                <w:color w:val="FF0000"/>
                <w:sz w:val="20"/>
                <w:szCs w:val="20"/>
                <w:lang w:eastAsia="en-US"/>
              </w:rPr>
              <w:t>ca</w:t>
            </w:r>
            <w:r w:rsidR="00E32E9D" w:rsidRPr="00E32E9D">
              <w:rPr>
                <w:rFonts w:ascii="Bookman Old Style" w:eastAsia="Calibri" w:hAnsi="Bookman Old Style" w:cs="Calibri"/>
                <w:color w:val="FF0000"/>
                <w:sz w:val="20"/>
                <w:szCs w:val="20"/>
                <w:lang w:eastAsia="en-US"/>
              </w:rPr>
              <w:t xml:space="preserve">. every two weeks with relevant representatives from each WP) </w:t>
            </w:r>
            <w:r w:rsidRPr="00E32E9D">
              <w:rPr>
                <w:rFonts w:ascii="Bookman Old Style" w:eastAsia="Calibri" w:hAnsi="Bookman Old Style" w:cs="Calibri"/>
                <w:color w:val="FF0000"/>
                <w:sz w:val="20"/>
                <w:szCs w:val="20"/>
                <w:lang w:eastAsia="en-US"/>
              </w:rPr>
              <w:t xml:space="preserve">will </w:t>
            </w:r>
            <w:r w:rsidR="00E32E9D" w:rsidRPr="00E32E9D">
              <w:rPr>
                <w:rFonts w:ascii="Bookman Old Style" w:eastAsia="Calibri" w:hAnsi="Bookman Old Style" w:cs="Calibri"/>
                <w:color w:val="FF0000"/>
                <w:sz w:val="20"/>
                <w:szCs w:val="20"/>
                <w:lang w:eastAsia="en-US"/>
              </w:rPr>
              <w:t xml:space="preserve">discuss </w:t>
            </w:r>
            <w:r w:rsidRPr="00E32E9D">
              <w:rPr>
                <w:rFonts w:ascii="Bookman Old Style" w:eastAsia="Calibri" w:hAnsi="Bookman Old Style" w:cs="Calibri"/>
                <w:color w:val="FF0000"/>
                <w:sz w:val="20"/>
                <w:szCs w:val="20"/>
                <w:lang w:eastAsia="en-US"/>
              </w:rPr>
              <w:t>the strategy further</w:t>
            </w:r>
            <w:r w:rsidR="00E32E9D">
              <w:rPr>
                <w:rFonts w:ascii="Bookman Old Style" w:eastAsia="Calibri" w:hAnsi="Bookman Old Style" w:cs="Calibri"/>
                <w:color w:val="FF0000"/>
                <w:sz w:val="20"/>
                <w:szCs w:val="20"/>
                <w:lang w:eastAsia="en-US"/>
              </w:rPr>
              <w:t xml:space="preserve"> and</w:t>
            </w:r>
            <w:r w:rsidRPr="00E32E9D">
              <w:rPr>
                <w:rFonts w:ascii="Bookman Old Style" w:eastAsia="Calibri" w:hAnsi="Bookman Old Style" w:cs="Calibri"/>
                <w:color w:val="FF0000"/>
                <w:sz w:val="20"/>
                <w:szCs w:val="20"/>
                <w:lang w:eastAsia="en-US"/>
              </w:rPr>
              <w:t xml:space="preserve"> </w:t>
            </w:r>
            <w:r w:rsidR="00431939">
              <w:rPr>
                <w:rFonts w:ascii="Bookman Old Style" w:eastAsia="Calibri" w:hAnsi="Bookman Old Style" w:cs="Calibri"/>
                <w:color w:val="FF0000"/>
                <w:sz w:val="20"/>
                <w:szCs w:val="20"/>
                <w:lang w:eastAsia="en-US"/>
              </w:rPr>
              <w:t xml:space="preserve">follow up </w:t>
            </w:r>
            <w:r w:rsidRPr="00E32E9D">
              <w:rPr>
                <w:rFonts w:ascii="Bookman Old Style" w:eastAsia="Calibri" w:hAnsi="Bookman Old Style" w:cs="Calibri"/>
                <w:color w:val="FF0000"/>
                <w:sz w:val="20"/>
                <w:szCs w:val="20"/>
                <w:lang w:eastAsia="en-US"/>
              </w:rPr>
              <w:t>steps (choosing relevant papers – which ones to include/exclude, missing papers, defining classification criteria, and drafting the M6 deliverable</w:t>
            </w:r>
            <w:r w:rsidR="00E32E9D">
              <w:rPr>
                <w:rFonts w:ascii="Bookman Old Style" w:eastAsia="Calibri" w:hAnsi="Bookman Old Style" w:cs="Calibri"/>
                <w:color w:val="FF0000"/>
                <w:sz w:val="20"/>
                <w:szCs w:val="20"/>
                <w:lang w:eastAsia="en-US"/>
              </w:rPr>
              <w:t>).</w:t>
            </w:r>
          </w:p>
          <w:p w14:paraId="0FD26E1D" w14:textId="77777777" w:rsidR="00EC4498" w:rsidRPr="00A77297" w:rsidRDefault="00EC4498" w:rsidP="00EC4498">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000000" w:themeColor="text1"/>
                <w:sz w:val="10"/>
                <w:szCs w:val="10"/>
                <w:lang w:eastAsia="en-US"/>
              </w:rPr>
            </w:pPr>
          </w:p>
          <w:p w14:paraId="53B32CEE" w14:textId="70531428" w:rsidR="00EC4498" w:rsidRPr="00E32E9D" w:rsidRDefault="00000000" w:rsidP="00E32E9D">
            <w:pPr>
              <w:pBdr>
                <w:top w:val="none" w:sz="4" w:space="0" w:color="000000"/>
                <w:left w:val="none" w:sz="4" w:space="0" w:color="000000"/>
                <w:bottom w:val="none" w:sz="4" w:space="0" w:color="000000"/>
                <w:right w:val="none" w:sz="4" w:space="0" w:color="000000"/>
                <w:between w:val="none" w:sz="4" w:space="0" w:color="000000"/>
              </w:pBdr>
              <w:spacing w:after="120"/>
              <w:outlineLvl w:val="0"/>
              <w:rPr>
                <w:rFonts w:ascii="Bookman Old Style" w:eastAsia="Calibri" w:hAnsi="Bookman Old Style" w:cs="Calibri"/>
                <w:color w:val="000000" w:themeColor="text1"/>
                <w:sz w:val="20"/>
                <w:szCs w:val="20"/>
                <w:lang w:eastAsia="en-US"/>
              </w:rPr>
            </w:pPr>
            <w:hyperlink r:id="rId14" w:history="1">
              <w:r w:rsidR="00EC4498" w:rsidRPr="00C05101">
                <w:rPr>
                  <w:rStyle w:val="Hyperlink"/>
                  <w:rFonts w:ascii="Bookman Old Style" w:eastAsia="Calibri" w:hAnsi="Bookman Old Style" w:cs="Calibri"/>
                  <w:b/>
                  <w:bCs/>
                  <w:i/>
                  <w:iCs/>
                  <w:sz w:val="20"/>
                  <w:szCs w:val="20"/>
                  <w:lang w:eastAsia="en-US"/>
                </w:rPr>
                <w:t>WP3:</w:t>
              </w:r>
            </w:hyperlink>
            <w:r w:rsidR="00EC4498" w:rsidRPr="00654B7A">
              <w:rPr>
                <w:rFonts w:ascii="Bookman Old Style" w:eastAsia="Calibri" w:hAnsi="Bookman Old Style" w:cs="Calibri"/>
                <w:b/>
                <w:bCs/>
                <w:i/>
                <w:iCs/>
                <w:color w:val="002060"/>
                <w:sz w:val="20"/>
                <w:szCs w:val="20"/>
                <w:lang w:eastAsia="en-US"/>
              </w:rPr>
              <w:t xml:space="preserve"> </w:t>
            </w:r>
            <w:r w:rsidR="00EC4498" w:rsidRPr="00E32E9D">
              <w:rPr>
                <w:rFonts w:ascii="Bookman Old Style" w:eastAsia="Calibri" w:hAnsi="Bookman Old Style" w:cs="Calibri"/>
                <w:color w:val="000000" w:themeColor="text1"/>
                <w:sz w:val="20"/>
                <w:szCs w:val="20"/>
              </w:rPr>
              <w:t xml:space="preserve">An internal co-production workshop (TCD, NKUA, </w:t>
            </w:r>
            <w:proofErr w:type="spellStart"/>
            <w:r w:rsidR="00EC4498" w:rsidRPr="00E32E9D">
              <w:rPr>
                <w:rFonts w:ascii="Bookman Old Style" w:eastAsia="Calibri" w:hAnsi="Bookman Old Style" w:cs="Calibri"/>
                <w:color w:val="000000" w:themeColor="text1"/>
                <w:sz w:val="20"/>
                <w:szCs w:val="20"/>
              </w:rPr>
              <w:t>UGent</w:t>
            </w:r>
            <w:proofErr w:type="spellEnd"/>
            <w:r w:rsidR="00EC4498" w:rsidRPr="00E32E9D">
              <w:rPr>
                <w:rFonts w:ascii="Bookman Old Style" w:eastAsia="Calibri" w:hAnsi="Bookman Old Style" w:cs="Calibri"/>
                <w:color w:val="000000" w:themeColor="text1"/>
                <w:sz w:val="20"/>
                <w:szCs w:val="20"/>
              </w:rPr>
              <w:t>, OU) was held  on 24</w:t>
            </w:r>
            <w:r w:rsidR="00E32E9D" w:rsidRPr="00E32E9D">
              <w:rPr>
                <w:rFonts w:ascii="Bookman Old Style" w:eastAsia="Calibri" w:hAnsi="Bookman Old Style" w:cs="Calibri"/>
                <w:color w:val="000000" w:themeColor="text1"/>
                <w:sz w:val="20"/>
                <w:szCs w:val="20"/>
              </w:rPr>
              <w:t xml:space="preserve"> October 20</w:t>
            </w:r>
            <w:r w:rsidR="00EC4498" w:rsidRPr="00E32E9D">
              <w:rPr>
                <w:rFonts w:ascii="Bookman Old Style" w:eastAsia="Calibri" w:hAnsi="Bookman Old Style" w:cs="Calibri"/>
                <w:color w:val="000000" w:themeColor="text1"/>
                <w:sz w:val="20"/>
                <w:szCs w:val="20"/>
              </w:rPr>
              <w:t xml:space="preserve">22. </w:t>
            </w:r>
            <w:r w:rsidR="00EC4498" w:rsidRPr="00E32E9D">
              <w:rPr>
                <w:rFonts w:ascii="Bookman Old Style" w:eastAsia="Calibri" w:hAnsi="Bookman Old Style" w:cs="Calibri"/>
                <w:color w:val="000000" w:themeColor="text1"/>
                <w:sz w:val="20"/>
                <w:szCs w:val="20"/>
                <w:lang w:val="en-US" w:eastAsia="en-US"/>
              </w:rPr>
              <w:t xml:space="preserve">A better understanding of what the term “co-production” for the project means has resulted. </w:t>
            </w:r>
            <w:r w:rsidR="00EC4498" w:rsidRPr="00E32E9D">
              <w:rPr>
                <w:rFonts w:ascii="Bookman Old Style" w:eastAsia="Calibri" w:hAnsi="Bookman Old Style" w:cs="Calibri"/>
                <w:color w:val="000000" w:themeColor="text1"/>
                <w:sz w:val="20"/>
                <w:szCs w:val="20"/>
                <w:lang w:val="en-US"/>
              </w:rPr>
              <w:t>An “o</w:t>
            </w:r>
            <w:r w:rsidR="00EC4498" w:rsidRPr="00E32E9D">
              <w:rPr>
                <w:rFonts w:ascii="Bookman Old Style" w:eastAsia="Calibri" w:hAnsi="Bookman Old Style" w:cs="Calibri"/>
                <w:color w:val="000000" w:themeColor="text1"/>
                <w:sz w:val="20"/>
                <w:szCs w:val="20"/>
                <w:lang w:val="en-US" w:eastAsia="en-US"/>
              </w:rPr>
              <w:t xml:space="preserve">nboarding workshop”, with currently six new UK teachers, is planned on 30 November: 16.00-18.00 UK time. This will be similar to the 2 internal workshops already held. The target group is any </w:t>
            </w:r>
            <w:r w:rsidR="00EC4498" w:rsidRPr="00E32E9D">
              <w:rPr>
                <w:rFonts w:ascii="Bookman Old Style" w:eastAsia="Calibri" w:hAnsi="Bookman Old Style" w:cs="Calibri"/>
                <w:color w:val="000000" w:themeColor="text1"/>
                <w:sz w:val="20"/>
                <w:szCs w:val="20"/>
                <w:u w:val="single"/>
                <w:lang w:val="en-US" w:eastAsia="en-US"/>
              </w:rPr>
              <w:t>new</w:t>
            </w:r>
            <w:r w:rsidR="00EC4498" w:rsidRPr="00E32E9D">
              <w:rPr>
                <w:rFonts w:ascii="Bookman Old Style" w:eastAsia="Calibri" w:hAnsi="Bookman Old Style" w:cs="Calibri"/>
                <w:color w:val="000000" w:themeColor="text1"/>
                <w:sz w:val="20"/>
                <w:szCs w:val="20"/>
                <w:lang w:val="en-US" w:eastAsia="en-US"/>
              </w:rPr>
              <w:t xml:space="preserve"> teachers. </w:t>
            </w:r>
            <w:r w:rsidR="00E32E9D" w:rsidRPr="00E32E9D">
              <w:rPr>
                <w:rFonts w:ascii="Bookman Old Style" w:eastAsia="Calibri" w:hAnsi="Bookman Old Style" w:cs="Calibri"/>
                <w:color w:val="000000" w:themeColor="text1"/>
                <w:sz w:val="20"/>
                <w:szCs w:val="20"/>
                <w:lang w:val="en-US" w:eastAsia="en-US"/>
              </w:rPr>
              <w:t>Teachers</w:t>
            </w:r>
            <w:r w:rsidR="00EC4498" w:rsidRPr="00E32E9D">
              <w:rPr>
                <w:rFonts w:ascii="Bookman Old Style" w:eastAsia="Calibri" w:hAnsi="Bookman Old Style" w:cs="Calibri"/>
                <w:color w:val="000000" w:themeColor="text1"/>
                <w:sz w:val="20"/>
                <w:szCs w:val="20"/>
                <w:lang w:val="en-US" w:eastAsia="en-US"/>
              </w:rPr>
              <w:t xml:space="preserve"> from other countries are welcome to join! </w:t>
            </w:r>
          </w:p>
          <w:p w14:paraId="1BCF77E4" w14:textId="343B9DED" w:rsidR="00EC4498" w:rsidRDefault="00EC4498" w:rsidP="00E32E9D">
            <w:pPr>
              <w:pBdr>
                <w:top w:val="none" w:sz="4" w:space="0" w:color="000000"/>
                <w:left w:val="none" w:sz="4" w:space="0" w:color="000000"/>
                <w:bottom w:val="none" w:sz="4" w:space="0" w:color="000000"/>
                <w:right w:val="none" w:sz="4" w:space="0" w:color="000000"/>
                <w:between w:val="none" w:sz="4" w:space="0" w:color="000000"/>
              </w:pBdr>
              <w:spacing w:after="120"/>
              <w:outlineLvl w:val="0"/>
              <w:rPr>
                <w:rFonts w:ascii="Bookman Old Style" w:eastAsia="Calibri" w:hAnsi="Bookman Old Style" w:cs="Calibri"/>
                <w:color w:val="000000" w:themeColor="text1"/>
                <w:sz w:val="20"/>
                <w:szCs w:val="20"/>
                <w:lang w:val="en-US" w:eastAsia="en-US"/>
              </w:rPr>
            </w:pPr>
            <w:r w:rsidRPr="00E32E9D">
              <w:rPr>
                <w:rFonts w:ascii="Bookman Old Style" w:eastAsia="Calibri" w:hAnsi="Bookman Old Style" w:cs="Calibri"/>
                <w:color w:val="000000" w:themeColor="text1"/>
                <w:sz w:val="20"/>
                <w:szCs w:val="20"/>
                <w:lang w:val="en-US" w:eastAsia="en-US"/>
              </w:rPr>
              <w:t xml:space="preserve">Re, Technical developments: </w:t>
            </w:r>
            <w:r w:rsidR="00C05101">
              <w:rPr>
                <w:rFonts w:ascii="Bookman Old Style" w:eastAsia="Calibri" w:hAnsi="Bookman Old Style" w:cs="Calibri"/>
                <w:color w:val="000000" w:themeColor="text1"/>
                <w:sz w:val="20"/>
                <w:szCs w:val="20"/>
                <w:lang w:val="en-US" w:eastAsia="en-US"/>
              </w:rPr>
              <w:t xml:space="preserve">Meetings </w:t>
            </w:r>
            <w:r w:rsidRPr="00E32E9D">
              <w:rPr>
                <w:rFonts w:ascii="Bookman Old Style" w:eastAsia="Calibri" w:hAnsi="Bookman Old Style" w:cs="Calibri"/>
                <w:color w:val="000000" w:themeColor="text1"/>
                <w:sz w:val="20"/>
                <w:szCs w:val="20"/>
                <w:lang w:val="en-US" w:eastAsia="en-US"/>
              </w:rPr>
              <w:t>with technical teams</w:t>
            </w:r>
            <w:r w:rsidR="00C05101">
              <w:rPr>
                <w:rFonts w:ascii="Bookman Old Style" w:eastAsia="Calibri" w:hAnsi="Bookman Old Style" w:cs="Calibri"/>
                <w:color w:val="000000" w:themeColor="text1"/>
                <w:sz w:val="20"/>
                <w:szCs w:val="20"/>
                <w:lang w:val="en-US" w:eastAsia="en-US"/>
              </w:rPr>
              <w:t xml:space="preserve"> from</w:t>
            </w:r>
            <w:r w:rsidRPr="00E32E9D">
              <w:rPr>
                <w:rFonts w:ascii="Bookman Old Style" w:eastAsia="Calibri" w:hAnsi="Bookman Old Style" w:cs="Calibri"/>
                <w:color w:val="000000" w:themeColor="text1"/>
                <w:sz w:val="20"/>
                <w:szCs w:val="20"/>
                <w:lang w:val="en-US" w:eastAsia="en-US"/>
              </w:rPr>
              <w:t xml:space="preserve"> SIMPLE, NKUA, UCL and OU have </w:t>
            </w:r>
            <w:r w:rsidR="00C05101">
              <w:rPr>
                <w:rFonts w:ascii="Bookman Old Style" w:eastAsia="Calibri" w:hAnsi="Bookman Old Style" w:cs="Calibri"/>
                <w:color w:val="000000" w:themeColor="text1"/>
                <w:sz w:val="20"/>
                <w:szCs w:val="20"/>
                <w:lang w:val="en-US" w:eastAsia="en-US"/>
              </w:rPr>
              <w:t xml:space="preserve">taken </w:t>
            </w:r>
            <w:proofErr w:type="gramStart"/>
            <w:r w:rsidR="00C05101">
              <w:rPr>
                <w:rFonts w:ascii="Bookman Old Style" w:eastAsia="Calibri" w:hAnsi="Bookman Old Style" w:cs="Calibri"/>
                <w:color w:val="000000" w:themeColor="text1"/>
                <w:sz w:val="20"/>
                <w:szCs w:val="20"/>
                <w:lang w:val="en-US" w:eastAsia="en-US"/>
              </w:rPr>
              <w:t>place</w:t>
            </w:r>
            <w:proofErr w:type="gramEnd"/>
            <w:r w:rsidRPr="00E32E9D">
              <w:rPr>
                <w:rFonts w:ascii="Bookman Old Style" w:eastAsia="Calibri" w:hAnsi="Bookman Old Style" w:cs="Calibri"/>
                <w:color w:val="000000" w:themeColor="text1"/>
                <w:sz w:val="20"/>
                <w:szCs w:val="20"/>
                <w:lang w:val="en-US" w:eastAsia="en-US"/>
              </w:rPr>
              <w:t xml:space="preserve"> and </w:t>
            </w:r>
            <w:r w:rsidR="00E32E9D" w:rsidRPr="00E32E9D">
              <w:rPr>
                <w:rFonts w:ascii="Bookman Old Style" w:eastAsia="Calibri" w:hAnsi="Bookman Old Style" w:cs="Calibri"/>
                <w:color w:val="000000" w:themeColor="text1"/>
                <w:sz w:val="20"/>
                <w:szCs w:val="20"/>
                <w:lang w:val="en-US" w:eastAsia="en-US"/>
              </w:rPr>
              <w:t>more are</w:t>
            </w:r>
            <w:r w:rsidRPr="00E32E9D">
              <w:rPr>
                <w:rFonts w:ascii="Bookman Old Style" w:eastAsia="Calibri" w:hAnsi="Bookman Old Style" w:cs="Calibri"/>
                <w:color w:val="000000" w:themeColor="text1"/>
                <w:sz w:val="20"/>
                <w:szCs w:val="20"/>
                <w:lang w:val="en-US" w:eastAsia="en-US"/>
              </w:rPr>
              <w:t xml:space="preserve"> planned which will result in a new version of </w:t>
            </w:r>
            <w:proofErr w:type="spellStart"/>
            <w:r w:rsidRPr="00E32E9D">
              <w:rPr>
                <w:rFonts w:ascii="Bookman Old Style" w:eastAsia="Calibri" w:hAnsi="Bookman Old Style" w:cs="Calibri"/>
                <w:color w:val="000000" w:themeColor="text1"/>
                <w:sz w:val="20"/>
                <w:szCs w:val="20"/>
                <w:lang w:val="en-US" w:eastAsia="en-US"/>
              </w:rPr>
              <w:t>nQuire</w:t>
            </w:r>
            <w:proofErr w:type="spellEnd"/>
            <w:r w:rsidRPr="00E32E9D">
              <w:rPr>
                <w:rFonts w:ascii="Bookman Old Style" w:eastAsia="Calibri" w:hAnsi="Bookman Old Style" w:cs="Calibri"/>
                <w:color w:val="000000" w:themeColor="text1"/>
                <w:sz w:val="20"/>
                <w:szCs w:val="20"/>
                <w:lang w:val="en-US" w:eastAsia="en-US"/>
              </w:rPr>
              <w:t xml:space="preserve"> </w:t>
            </w:r>
            <w:r w:rsidR="00C05101">
              <w:rPr>
                <w:rFonts w:ascii="Bookman Old Style" w:eastAsia="Calibri" w:hAnsi="Bookman Old Style" w:cs="Calibri"/>
                <w:color w:val="000000" w:themeColor="text1"/>
                <w:sz w:val="20"/>
                <w:szCs w:val="20"/>
                <w:lang w:val="en-US" w:eastAsia="en-US"/>
              </w:rPr>
              <w:t xml:space="preserve">- </w:t>
            </w:r>
            <w:r w:rsidRPr="00E32E9D">
              <w:rPr>
                <w:rFonts w:ascii="Bookman Old Style" w:eastAsia="Calibri" w:hAnsi="Bookman Old Style" w:cs="Calibri"/>
                <w:color w:val="000000" w:themeColor="text1"/>
                <w:sz w:val="20"/>
                <w:szCs w:val="20"/>
                <w:lang w:val="en-US" w:eastAsia="en-US"/>
              </w:rPr>
              <w:t>which can be used by students and teachers (protected environment)</w:t>
            </w:r>
            <w:r w:rsidR="00C05101">
              <w:rPr>
                <w:rFonts w:ascii="Bookman Old Style" w:eastAsia="Calibri" w:hAnsi="Bookman Old Style" w:cs="Calibri"/>
                <w:color w:val="000000" w:themeColor="text1"/>
                <w:sz w:val="20"/>
                <w:szCs w:val="20"/>
                <w:lang w:val="en-US" w:eastAsia="en-US"/>
              </w:rPr>
              <w:t>,</w:t>
            </w:r>
            <w:r w:rsidRPr="00E32E9D">
              <w:rPr>
                <w:rFonts w:ascii="Bookman Old Style" w:eastAsia="Calibri" w:hAnsi="Bookman Old Style" w:cs="Calibri"/>
                <w:color w:val="000000" w:themeColor="text1"/>
                <w:sz w:val="20"/>
                <w:szCs w:val="20"/>
                <w:lang w:val="en-US" w:eastAsia="en-US"/>
              </w:rPr>
              <w:t xml:space="preserve"> and will have upload file functionality (either a new response type or URL sharing).</w:t>
            </w:r>
          </w:p>
          <w:p w14:paraId="6E2654BA" w14:textId="1E837C9D" w:rsidR="00C05101" w:rsidRPr="00C05101" w:rsidRDefault="00C05101" w:rsidP="00E32E9D">
            <w:pPr>
              <w:pBdr>
                <w:top w:val="none" w:sz="4" w:space="0" w:color="000000"/>
                <w:left w:val="none" w:sz="4" w:space="0" w:color="000000"/>
                <w:bottom w:val="none" w:sz="4" w:space="0" w:color="000000"/>
                <w:right w:val="none" w:sz="4" w:space="0" w:color="000000"/>
                <w:between w:val="none" w:sz="4" w:space="0" w:color="000000"/>
              </w:pBdr>
              <w:spacing w:after="120"/>
              <w:outlineLvl w:val="0"/>
              <w:rPr>
                <w:rFonts w:ascii="Bookman Old Style" w:eastAsia="Calibri" w:hAnsi="Bookman Old Style" w:cs="Calibri"/>
                <w:color w:val="000000" w:themeColor="text1"/>
                <w:sz w:val="20"/>
                <w:szCs w:val="20"/>
                <w:lang w:val="en-SE" w:eastAsia="en-US"/>
              </w:rPr>
            </w:pPr>
            <w:r w:rsidRPr="00C05101">
              <w:rPr>
                <w:rFonts w:ascii="Bookman Old Style" w:eastAsia="Calibri" w:hAnsi="Bookman Old Style" w:cs="Calibri"/>
                <w:color w:val="000000" w:themeColor="text1"/>
                <w:sz w:val="20"/>
                <w:szCs w:val="20"/>
                <w:lang w:val="en-US" w:eastAsia="en-US"/>
              </w:rPr>
              <w:t xml:space="preserve">WP3 meetings will be held on </w:t>
            </w:r>
            <w:r>
              <w:rPr>
                <w:rFonts w:ascii="Bookman Old Style" w:eastAsia="Calibri" w:hAnsi="Bookman Old Style" w:cs="Calibri"/>
                <w:color w:val="000000" w:themeColor="text1"/>
                <w:sz w:val="20"/>
                <w:szCs w:val="20"/>
                <w:lang w:val="en-US" w:eastAsia="en-US"/>
              </w:rPr>
              <w:t>“</w:t>
            </w:r>
            <w:r w:rsidRPr="00C05101">
              <w:rPr>
                <w:rFonts w:ascii="Bookman Old Style" w:eastAsia="Calibri" w:hAnsi="Bookman Old Style" w:cs="Calibri"/>
                <w:color w:val="000000" w:themeColor="text1"/>
                <w:sz w:val="20"/>
                <w:szCs w:val="20"/>
                <w:lang w:val="en-US" w:eastAsia="en-US"/>
              </w:rPr>
              <w:t>a need to</w:t>
            </w:r>
            <w:r>
              <w:rPr>
                <w:rFonts w:ascii="Bookman Old Style" w:eastAsia="Calibri" w:hAnsi="Bookman Old Style" w:cs="Calibri"/>
                <w:color w:val="000000" w:themeColor="text1"/>
                <w:sz w:val="20"/>
                <w:szCs w:val="20"/>
                <w:lang w:val="en-US" w:eastAsia="en-US"/>
              </w:rPr>
              <w:t>”</w:t>
            </w:r>
            <w:r w:rsidRPr="00C05101">
              <w:rPr>
                <w:rFonts w:ascii="Bookman Old Style" w:eastAsia="Calibri" w:hAnsi="Bookman Old Style" w:cs="Calibri"/>
                <w:color w:val="000000" w:themeColor="text1"/>
                <w:sz w:val="20"/>
                <w:szCs w:val="20"/>
                <w:lang w:val="en-US" w:eastAsia="en-US"/>
              </w:rPr>
              <w:t xml:space="preserve"> required basis.</w:t>
            </w:r>
          </w:p>
          <w:p w14:paraId="6EBE32F8" w14:textId="77777777" w:rsidR="00C05101" w:rsidRDefault="00EC4498" w:rsidP="00E32E9D">
            <w:pPr>
              <w:pBdr>
                <w:top w:val="none" w:sz="4" w:space="0" w:color="000000"/>
                <w:left w:val="none" w:sz="4" w:space="0" w:color="000000"/>
                <w:bottom w:val="none" w:sz="4" w:space="0" w:color="000000"/>
                <w:right w:val="none" w:sz="4" w:space="0" w:color="000000"/>
                <w:between w:val="none" w:sz="4" w:space="0" w:color="000000"/>
              </w:pBdr>
              <w:tabs>
                <w:tab w:val="num" w:pos="720"/>
              </w:tabs>
              <w:outlineLvl w:val="0"/>
              <w:rPr>
                <w:rFonts w:ascii="Bookman Old Style" w:eastAsia="Calibri" w:hAnsi="Bookman Old Style" w:cs="Calibri"/>
                <w:color w:val="FF0000"/>
                <w:sz w:val="20"/>
                <w:szCs w:val="20"/>
                <w:lang w:val="en-US" w:eastAsia="en-US"/>
              </w:rPr>
            </w:pPr>
            <w:r w:rsidRPr="00CE3ACA">
              <w:rPr>
                <w:rFonts w:ascii="Bookman Old Style" w:eastAsia="Calibri" w:hAnsi="Bookman Old Style" w:cs="Calibri"/>
                <w:b/>
                <w:bCs/>
                <w:i/>
                <w:iCs/>
                <w:color w:val="FF0000"/>
                <w:sz w:val="20"/>
                <w:szCs w:val="20"/>
                <w:lang w:eastAsia="en-US"/>
              </w:rPr>
              <w:t>Action</w:t>
            </w:r>
            <w:r w:rsidRPr="00CE3ACA">
              <w:rPr>
                <w:rFonts w:ascii="Bookman Old Style" w:eastAsia="Calibri" w:hAnsi="Bookman Old Style" w:cs="Calibri"/>
                <w:b/>
                <w:bCs/>
                <w:color w:val="FF0000"/>
                <w:sz w:val="20"/>
                <w:szCs w:val="20"/>
                <w:lang w:eastAsia="en-US"/>
              </w:rPr>
              <w:t>:</w:t>
            </w:r>
            <w:r w:rsidRPr="00CE3ACA">
              <w:rPr>
                <w:rFonts w:ascii="Bookman Old Style" w:eastAsia="Calibri" w:hAnsi="Bookman Old Style" w:cs="Calibri"/>
                <w:color w:val="FF0000"/>
                <w:sz w:val="20"/>
                <w:szCs w:val="20"/>
                <w:lang w:eastAsia="en-US"/>
              </w:rPr>
              <w:t xml:space="preserve"> Following the co-production workshop </w:t>
            </w:r>
            <w:r w:rsidRPr="00CE3ACA">
              <w:rPr>
                <w:rFonts w:ascii="Bookman Old Style" w:eastAsia="Calibri" w:hAnsi="Bookman Old Style" w:cs="Calibri"/>
                <w:color w:val="FF0000"/>
                <w:sz w:val="20"/>
                <w:szCs w:val="20"/>
                <w:u w:val="single"/>
                <w:lang w:eastAsia="en-US"/>
              </w:rPr>
              <w:t>CH</w:t>
            </w:r>
            <w:r w:rsidRPr="00CE3ACA">
              <w:rPr>
                <w:rFonts w:ascii="Bookman Old Style" w:eastAsia="Calibri" w:hAnsi="Bookman Old Style" w:cs="Calibri"/>
                <w:color w:val="FF0000"/>
                <w:sz w:val="20"/>
                <w:szCs w:val="20"/>
                <w:lang w:eastAsia="en-US"/>
              </w:rPr>
              <w:t xml:space="preserve"> to</w:t>
            </w:r>
            <w:r w:rsidRPr="00CE3ACA">
              <w:rPr>
                <w:rFonts w:ascii="Bookman Old Style" w:eastAsia="Calibri" w:hAnsi="Bookman Old Style" w:cs="Calibri"/>
                <w:color w:val="FF0000"/>
                <w:sz w:val="20"/>
                <w:szCs w:val="20"/>
                <w:lang w:val="en-US" w:eastAsia="en-US"/>
              </w:rPr>
              <w:t xml:space="preserve"> propose a co-produced structure to working with teachers in workshops based on discussions.</w:t>
            </w:r>
          </w:p>
          <w:p w14:paraId="624954D1" w14:textId="77777777" w:rsidR="00EC4498" w:rsidRPr="00A77297" w:rsidRDefault="00EC4498" w:rsidP="00EC4498">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i/>
                <w:iCs/>
                <w:color w:val="002060"/>
                <w:sz w:val="10"/>
                <w:szCs w:val="10"/>
                <w:lang w:eastAsia="en-US"/>
              </w:rPr>
            </w:pPr>
          </w:p>
          <w:p w14:paraId="048D741A" w14:textId="7BE6D784" w:rsidR="00EC4498" w:rsidRPr="008E0FF6" w:rsidRDefault="00000000" w:rsidP="00E32E9D">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000000" w:themeColor="text1"/>
                <w:sz w:val="20"/>
                <w:szCs w:val="20"/>
                <w:lang w:eastAsia="en-US"/>
              </w:rPr>
            </w:pPr>
            <w:hyperlink r:id="rId15" w:history="1">
              <w:r w:rsidR="00EC4498" w:rsidRPr="00C05101">
                <w:rPr>
                  <w:rStyle w:val="Hyperlink"/>
                  <w:rFonts w:ascii="Bookman Old Style" w:eastAsia="Calibri" w:hAnsi="Bookman Old Style" w:cs="Calibri"/>
                  <w:b/>
                  <w:bCs/>
                  <w:sz w:val="20"/>
                  <w:szCs w:val="20"/>
                  <w:lang w:eastAsia="en-US"/>
                </w:rPr>
                <w:t>WP4:</w:t>
              </w:r>
            </w:hyperlink>
            <w:r w:rsidR="00EC4498" w:rsidRPr="00CE3ACA">
              <w:rPr>
                <w:rFonts w:ascii="Bookman Old Style" w:eastAsia="Calibri" w:hAnsi="Bookman Old Style" w:cs="Calibri"/>
                <w:color w:val="002060"/>
                <w:sz w:val="20"/>
                <w:szCs w:val="20"/>
                <w:lang w:eastAsia="en-US"/>
              </w:rPr>
              <w:t xml:space="preserve"> </w:t>
            </w:r>
            <w:r w:rsidR="00EC4498" w:rsidRPr="008E0FF6">
              <w:rPr>
                <w:rFonts w:ascii="Bookman Old Style" w:eastAsia="Calibri" w:hAnsi="Bookman Old Style" w:cs="Calibri"/>
                <w:color w:val="000000" w:themeColor="text1"/>
                <w:sz w:val="20"/>
                <w:szCs w:val="20"/>
                <w:lang w:eastAsia="en-US"/>
              </w:rPr>
              <w:t xml:space="preserve">See </w:t>
            </w:r>
            <w:r w:rsidR="00E32E9D" w:rsidRPr="008E0FF6">
              <w:rPr>
                <w:rFonts w:ascii="Bookman Old Style" w:eastAsia="Calibri" w:hAnsi="Bookman Old Style" w:cs="Calibri"/>
                <w:color w:val="000000" w:themeColor="text1"/>
                <w:sz w:val="20"/>
                <w:szCs w:val="20"/>
                <w:lang w:eastAsia="en-US"/>
              </w:rPr>
              <w:t>linked</w:t>
            </w:r>
            <w:r w:rsidR="00EC4498" w:rsidRPr="008E0FF6">
              <w:rPr>
                <w:rFonts w:ascii="Bookman Old Style" w:eastAsia="Calibri" w:hAnsi="Bookman Old Style" w:cs="Calibri"/>
                <w:color w:val="000000" w:themeColor="text1"/>
                <w:sz w:val="20"/>
                <w:szCs w:val="20"/>
                <w:lang w:eastAsia="en-US"/>
              </w:rPr>
              <w:t xml:space="preserve"> slides for the data collection process and  decisions following the technical meetings on integration of </w:t>
            </w:r>
            <w:proofErr w:type="spellStart"/>
            <w:r w:rsidR="00EC4498" w:rsidRPr="008E0FF6">
              <w:rPr>
                <w:rFonts w:ascii="Bookman Old Style" w:eastAsia="Calibri" w:hAnsi="Bookman Old Style" w:cs="Calibri"/>
                <w:color w:val="000000" w:themeColor="text1"/>
                <w:sz w:val="20"/>
                <w:szCs w:val="20"/>
                <w:lang w:eastAsia="en-US"/>
              </w:rPr>
              <w:t>nQuire</w:t>
            </w:r>
            <w:proofErr w:type="spellEnd"/>
            <w:r w:rsidR="00EC4498" w:rsidRPr="008E0FF6">
              <w:rPr>
                <w:rFonts w:ascii="Bookman Old Style" w:eastAsia="Calibri" w:hAnsi="Bookman Old Style" w:cs="Calibri"/>
                <w:color w:val="000000" w:themeColor="text1"/>
                <w:sz w:val="20"/>
                <w:szCs w:val="20"/>
                <w:lang w:eastAsia="en-US"/>
              </w:rPr>
              <w:t xml:space="preserve"> with the other learning tools: Re, T4.1 - the Extend.T.2 platform based on the SMILE platform - the </w:t>
            </w:r>
            <w:proofErr w:type="spellStart"/>
            <w:r w:rsidR="00EC4498" w:rsidRPr="008E0FF6">
              <w:rPr>
                <w:rFonts w:ascii="Bookman Old Style" w:eastAsia="Calibri" w:hAnsi="Bookman Old Style" w:cs="Calibri"/>
                <w:color w:val="000000" w:themeColor="text1"/>
                <w:sz w:val="20"/>
                <w:szCs w:val="20"/>
                <w:lang w:eastAsia="en-US"/>
              </w:rPr>
              <w:t>nQuire</w:t>
            </w:r>
            <w:proofErr w:type="spellEnd"/>
            <w:r w:rsidR="00EC4498" w:rsidRPr="008E0FF6">
              <w:rPr>
                <w:rFonts w:ascii="Bookman Old Style" w:eastAsia="Calibri" w:hAnsi="Bookman Old Style" w:cs="Calibri"/>
                <w:color w:val="000000" w:themeColor="text1"/>
                <w:sz w:val="20"/>
                <w:szCs w:val="20"/>
                <w:lang w:eastAsia="en-US"/>
              </w:rPr>
              <w:t xml:space="preserve"> Platform will be used by teachers and students for “missions” and </w:t>
            </w:r>
            <w:r w:rsidR="00E32E9D" w:rsidRPr="008E0FF6">
              <w:rPr>
                <w:rFonts w:ascii="Bookman Old Style" w:eastAsia="Calibri" w:hAnsi="Bookman Old Style" w:cs="Calibri"/>
                <w:color w:val="000000" w:themeColor="text1"/>
                <w:sz w:val="20"/>
                <w:szCs w:val="20"/>
                <w:lang w:eastAsia="en-US"/>
              </w:rPr>
              <w:t xml:space="preserve">there are </w:t>
            </w:r>
            <w:r w:rsidR="00EC4498" w:rsidRPr="008E0FF6">
              <w:rPr>
                <w:rFonts w:ascii="Bookman Old Style" w:eastAsia="Calibri" w:hAnsi="Bookman Old Style" w:cs="Calibri"/>
                <w:color w:val="000000" w:themeColor="text1"/>
                <w:sz w:val="20"/>
                <w:szCs w:val="20"/>
                <w:lang w:eastAsia="en-US"/>
              </w:rPr>
              <w:t>plan</w:t>
            </w:r>
            <w:r w:rsidR="00E32E9D" w:rsidRPr="008E0FF6">
              <w:rPr>
                <w:rFonts w:ascii="Bookman Old Style" w:eastAsia="Calibri" w:hAnsi="Bookman Old Style" w:cs="Calibri"/>
                <w:color w:val="000000" w:themeColor="text1"/>
                <w:sz w:val="20"/>
                <w:szCs w:val="20"/>
                <w:lang w:eastAsia="en-US"/>
              </w:rPr>
              <w:t>s for it</w:t>
            </w:r>
            <w:r w:rsidR="00EC4498" w:rsidRPr="008E0FF6">
              <w:rPr>
                <w:rFonts w:ascii="Bookman Old Style" w:eastAsia="Calibri" w:hAnsi="Bookman Old Style" w:cs="Calibri"/>
                <w:color w:val="000000" w:themeColor="text1"/>
                <w:sz w:val="20"/>
                <w:szCs w:val="20"/>
                <w:lang w:eastAsia="en-US"/>
              </w:rPr>
              <w:t xml:space="preserve"> to be adapted to overcome e.g., restrictions such as age in some circumstances. Re, T2.2 - the existing </w:t>
            </w:r>
            <w:proofErr w:type="spellStart"/>
            <w:r w:rsidR="00EC4498" w:rsidRPr="008E0FF6">
              <w:rPr>
                <w:rFonts w:ascii="Bookman Old Style" w:eastAsia="Calibri" w:hAnsi="Bookman Old Style" w:cs="Calibri"/>
                <w:color w:val="000000" w:themeColor="text1"/>
                <w:sz w:val="20"/>
                <w:szCs w:val="20"/>
                <w:lang w:eastAsia="en-US"/>
              </w:rPr>
              <w:t>ChoiCo</w:t>
            </w:r>
            <w:proofErr w:type="spellEnd"/>
            <w:r w:rsidR="00EC4498" w:rsidRPr="008E0FF6">
              <w:rPr>
                <w:rFonts w:ascii="Bookman Old Style" w:eastAsia="Calibri" w:hAnsi="Bookman Old Style" w:cs="Calibri"/>
                <w:color w:val="000000" w:themeColor="text1"/>
                <w:sz w:val="20"/>
                <w:szCs w:val="20"/>
                <w:lang w:eastAsia="en-US"/>
              </w:rPr>
              <w:t xml:space="preserve"> and </w:t>
            </w:r>
            <w:proofErr w:type="spellStart"/>
            <w:r w:rsidR="00EC4498" w:rsidRPr="008E0FF6">
              <w:rPr>
                <w:rFonts w:ascii="Bookman Old Style" w:eastAsia="Calibri" w:hAnsi="Bookman Old Style" w:cs="Calibri"/>
                <w:color w:val="000000" w:themeColor="text1"/>
                <w:sz w:val="20"/>
                <w:szCs w:val="20"/>
                <w:lang w:eastAsia="en-US"/>
              </w:rPr>
              <w:t>SorBET</w:t>
            </w:r>
            <w:proofErr w:type="spellEnd"/>
            <w:r w:rsidR="00EC4498" w:rsidRPr="008E0FF6">
              <w:rPr>
                <w:rFonts w:ascii="Bookman Old Style" w:eastAsia="Calibri" w:hAnsi="Bookman Old Style" w:cs="Calibri"/>
                <w:color w:val="000000" w:themeColor="text1"/>
                <w:sz w:val="20"/>
                <w:szCs w:val="20"/>
                <w:lang w:eastAsia="en-US"/>
              </w:rPr>
              <w:t xml:space="preserve"> </w:t>
            </w:r>
            <w:r w:rsidR="00E32E9D" w:rsidRPr="008E0FF6">
              <w:rPr>
                <w:rFonts w:ascii="Bookman Old Style" w:eastAsia="Calibri" w:hAnsi="Bookman Old Style" w:cs="Calibri"/>
                <w:color w:val="000000" w:themeColor="text1"/>
                <w:sz w:val="20"/>
                <w:szCs w:val="20"/>
                <w:lang w:eastAsia="en-US"/>
              </w:rPr>
              <w:t xml:space="preserve">- </w:t>
            </w:r>
            <w:r w:rsidR="00EC4498" w:rsidRPr="008E0FF6">
              <w:rPr>
                <w:rFonts w:ascii="Bookman Old Style" w:eastAsia="Calibri" w:hAnsi="Bookman Old Style" w:cs="Calibri"/>
                <w:color w:val="000000" w:themeColor="text1"/>
                <w:sz w:val="20"/>
                <w:szCs w:val="20"/>
                <w:lang w:eastAsia="en-US"/>
              </w:rPr>
              <w:t xml:space="preserve">game applications with AR components will be extended; Re, T.4.4 - see slides for decisions on extending learning tools to capture and generate data for analysis including links for technical specifications, and LA high-level requirements. </w:t>
            </w:r>
          </w:p>
          <w:p w14:paraId="1BC7F241" w14:textId="77777777" w:rsidR="00440BC0" w:rsidRDefault="00EC4498" w:rsidP="00440BC0">
            <w:pPr>
              <w:pBdr>
                <w:top w:val="none" w:sz="4" w:space="0" w:color="000000"/>
                <w:left w:val="none" w:sz="4" w:space="0" w:color="000000"/>
                <w:bottom w:val="none" w:sz="4" w:space="0" w:color="000000"/>
                <w:right w:val="none" w:sz="4" w:space="0" w:color="000000"/>
                <w:between w:val="none" w:sz="4" w:space="0" w:color="000000"/>
              </w:pBdr>
              <w:tabs>
                <w:tab w:val="num" w:pos="720"/>
              </w:tabs>
              <w:outlineLvl w:val="0"/>
              <w:rPr>
                <w:rFonts w:ascii="Bookman Old Style" w:eastAsia="Calibri" w:hAnsi="Bookman Old Style" w:cs="Calibri"/>
                <w:color w:val="000000" w:themeColor="text1"/>
                <w:sz w:val="20"/>
                <w:szCs w:val="20"/>
                <w:lang w:val="en-SE" w:eastAsia="en-US"/>
              </w:rPr>
            </w:pPr>
            <w:r w:rsidRPr="008E0FF6">
              <w:rPr>
                <w:rFonts w:ascii="Bookman Old Style" w:eastAsia="Calibri" w:hAnsi="Bookman Old Style" w:cs="Calibri"/>
                <w:color w:val="000000" w:themeColor="text1"/>
                <w:sz w:val="20"/>
                <w:szCs w:val="20"/>
                <w:lang w:val="en-US" w:eastAsia="en-US"/>
              </w:rPr>
              <w:t xml:space="preserve">A </w:t>
            </w:r>
            <w:r w:rsidRPr="008E0FF6">
              <w:rPr>
                <w:rFonts w:ascii="Bookman Old Style" w:eastAsia="Calibri" w:hAnsi="Bookman Old Style" w:cs="Calibri"/>
                <w:color w:val="000000" w:themeColor="text1"/>
                <w:sz w:val="20"/>
                <w:szCs w:val="20"/>
                <w:lang w:val="en-SE" w:eastAsia="en-US"/>
              </w:rPr>
              <w:t>de</w:t>
            </w:r>
            <w:r w:rsidRPr="008E0FF6">
              <w:rPr>
                <w:rFonts w:ascii="Bookman Old Style" w:eastAsia="Calibri" w:hAnsi="Bookman Old Style" w:cs="Calibri"/>
                <w:color w:val="000000" w:themeColor="text1"/>
                <w:sz w:val="20"/>
                <w:szCs w:val="20"/>
                <w:lang w:eastAsia="en-US"/>
              </w:rPr>
              <w:t>cis</w:t>
            </w:r>
            <w:r w:rsidRPr="008E0FF6">
              <w:rPr>
                <w:rFonts w:ascii="Bookman Old Style" w:eastAsia="Calibri" w:hAnsi="Bookman Old Style" w:cs="Calibri"/>
                <w:color w:val="000000" w:themeColor="text1"/>
                <w:sz w:val="20"/>
                <w:szCs w:val="20"/>
                <w:lang w:val="en-SE" w:eastAsia="en-US"/>
              </w:rPr>
              <w:t>ion is underway to use Amazon Cloud Server and Services to host the Exten</w:t>
            </w:r>
            <w:r w:rsidRPr="008E0FF6">
              <w:rPr>
                <w:rFonts w:ascii="Bookman Old Style" w:eastAsia="Calibri" w:hAnsi="Bookman Old Style" w:cs="Calibri"/>
                <w:color w:val="000000" w:themeColor="text1"/>
                <w:sz w:val="20"/>
                <w:szCs w:val="20"/>
                <w:lang w:val="en-US" w:eastAsia="en-US"/>
              </w:rPr>
              <w:t>.</w:t>
            </w:r>
            <w:r w:rsidRPr="008E0FF6">
              <w:rPr>
                <w:rFonts w:ascii="Bookman Old Style" w:eastAsia="Calibri" w:hAnsi="Bookman Old Style" w:cs="Calibri"/>
                <w:color w:val="000000" w:themeColor="text1"/>
                <w:sz w:val="20"/>
                <w:szCs w:val="20"/>
                <w:lang w:val="en-SE" w:eastAsia="en-US"/>
              </w:rPr>
              <w:t>D.T.2 platform</w:t>
            </w:r>
            <w:r w:rsidRPr="008E0FF6">
              <w:rPr>
                <w:rFonts w:ascii="Bookman Old Style" w:eastAsia="Calibri" w:hAnsi="Bookman Old Style" w:cs="Calibri"/>
                <w:color w:val="000000" w:themeColor="text1"/>
                <w:sz w:val="20"/>
                <w:szCs w:val="20"/>
                <w:lang w:val="en-US" w:eastAsia="en-US"/>
              </w:rPr>
              <w:t xml:space="preserve">. </w:t>
            </w:r>
            <w:r w:rsidRPr="008E0FF6">
              <w:rPr>
                <w:rFonts w:ascii="Bookman Old Style" w:eastAsia="Calibri" w:hAnsi="Bookman Old Style" w:cs="Calibri"/>
                <w:color w:val="000000" w:themeColor="text1"/>
                <w:sz w:val="20"/>
                <w:szCs w:val="20"/>
                <w:lang w:val="en-SE" w:eastAsia="en-US"/>
              </w:rPr>
              <w:t xml:space="preserve">The </w:t>
            </w:r>
            <w:r w:rsidRPr="00440BC0">
              <w:rPr>
                <w:rFonts w:ascii="Bookman Old Style" w:eastAsia="Calibri" w:hAnsi="Bookman Old Style" w:cs="Calibri"/>
                <w:color w:val="0070C0"/>
                <w:sz w:val="20"/>
                <w:szCs w:val="20"/>
                <w:lang w:val="en-SE" w:eastAsia="en-US"/>
              </w:rPr>
              <w:fldChar w:fldCharType="begin"/>
            </w:r>
            <w:r w:rsidR="00440BC0" w:rsidRPr="00440BC0">
              <w:rPr>
                <w:rFonts w:ascii="Bookman Old Style" w:eastAsia="Calibri" w:hAnsi="Bookman Old Style" w:cs="Calibri"/>
                <w:color w:val="0070C0"/>
                <w:sz w:val="20"/>
                <w:szCs w:val="20"/>
                <w:lang w:val="en-SE" w:eastAsia="en-US"/>
              </w:rPr>
              <w:instrText>HYPERLINK "https://drive.google.com/drive/folders/16DojVtH1a911FcnrNtMAow1yn-fdPj0G?usp=sharing"</w:instrText>
            </w:r>
            <w:r w:rsidRPr="00440BC0">
              <w:rPr>
                <w:rFonts w:ascii="Bookman Old Style" w:eastAsia="Calibri" w:hAnsi="Bookman Old Style" w:cs="Calibri"/>
                <w:color w:val="0070C0"/>
                <w:sz w:val="20"/>
                <w:szCs w:val="20"/>
                <w:lang w:val="en-SE" w:eastAsia="en-US"/>
              </w:rPr>
            </w:r>
            <w:r w:rsidRPr="00440BC0">
              <w:rPr>
                <w:rFonts w:ascii="Bookman Old Style" w:eastAsia="Calibri" w:hAnsi="Bookman Old Style" w:cs="Calibri"/>
                <w:color w:val="0070C0"/>
                <w:sz w:val="20"/>
                <w:szCs w:val="20"/>
                <w:lang w:val="en-SE" w:eastAsia="en-US"/>
              </w:rPr>
              <w:fldChar w:fldCharType="separate"/>
            </w:r>
            <w:r w:rsidRPr="00440BC0">
              <w:rPr>
                <w:rStyle w:val="Hyperlink"/>
                <w:rFonts w:ascii="Bookman Old Style" w:eastAsia="Calibri" w:hAnsi="Bookman Old Style"/>
                <w:color w:val="0070C0"/>
                <w:sz w:val="20"/>
                <w:szCs w:val="20"/>
              </w:rPr>
              <w:t>server configuration</w:t>
            </w:r>
            <w:r w:rsidRPr="00440BC0">
              <w:rPr>
                <w:rFonts w:ascii="Bookman Old Style" w:eastAsia="Calibri" w:hAnsi="Bookman Old Style" w:cs="Calibri"/>
                <w:color w:val="0070C0"/>
                <w:sz w:val="20"/>
                <w:szCs w:val="20"/>
                <w:lang w:val="en-SE" w:eastAsia="en-US"/>
              </w:rPr>
              <w:fldChar w:fldCharType="end"/>
            </w:r>
            <w:r w:rsidRPr="008E0FF6">
              <w:rPr>
                <w:rFonts w:ascii="Bookman Old Style" w:eastAsia="Calibri" w:hAnsi="Bookman Old Style" w:cs="Calibri"/>
                <w:color w:val="000000" w:themeColor="text1"/>
                <w:sz w:val="20"/>
                <w:szCs w:val="20"/>
                <w:lang w:val="en-US" w:eastAsia="en-US"/>
              </w:rPr>
              <w:t xml:space="preserve"> (linked here) </w:t>
            </w:r>
            <w:r w:rsidRPr="008E0FF6">
              <w:rPr>
                <w:rFonts w:ascii="Bookman Old Style" w:eastAsia="Calibri" w:hAnsi="Bookman Old Style" w:cs="Calibri"/>
                <w:color w:val="000000" w:themeColor="text1"/>
                <w:sz w:val="20"/>
                <w:szCs w:val="20"/>
                <w:lang w:val="en-SE" w:eastAsia="en-US"/>
              </w:rPr>
              <w:t>is designed together with SIMPLE, NKUA and LNU</w:t>
            </w:r>
            <w:r w:rsidRPr="008E0FF6">
              <w:rPr>
                <w:rFonts w:ascii="Bookman Old Style" w:eastAsia="Calibri" w:hAnsi="Bookman Old Style" w:cs="Calibri"/>
                <w:color w:val="000000" w:themeColor="text1"/>
                <w:sz w:val="20"/>
                <w:szCs w:val="20"/>
                <w:lang w:val="en-US" w:eastAsia="en-US"/>
              </w:rPr>
              <w:t>.</w:t>
            </w:r>
            <w:r w:rsidRPr="008E0FF6">
              <w:rPr>
                <w:rFonts w:ascii="Bookman Old Style" w:eastAsia="Calibri" w:hAnsi="Bookman Old Style" w:cs="Calibri"/>
                <w:color w:val="000000" w:themeColor="text1"/>
                <w:sz w:val="20"/>
                <w:szCs w:val="20"/>
                <w:lang w:val="en-SE" w:eastAsia="en-US"/>
              </w:rPr>
              <w:t xml:space="preserve"> </w:t>
            </w:r>
          </w:p>
          <w:p w14:paraId="41ABB86D" w14:textId="50E5D277" w:rsidR="00EC4498" w:rsidRPr="008E0FF6" w:rsidRDefault="00EC4498" w:rsidP="00440BC0">
            <w:pPr>
              <w:pBdr>
                <w:top w:val="none" w:sz="4" w:space="0" w:color="000000"/>
                <w:left w:val="none" w:sz="4" w:space="0" w:color="000000"/>
                <w:bottom w:val="none" w:sz="4" w:space="0" w:color="000000"/>
                <w:right w:val="none" w:sz="4" w:space="0" w:color="000000"/>
                <w:between w:val="none" w:sz="4" w:space="0" w:color="000000"/>
              </w:pBdr>
              <w:tabs>
                <w:tab w:val="num" w:pos="720"/>
              </w:tabs>
              <w:outlineLvl w:val="0"/>
              <w:rPr>
                <w:rFonts w:ascii="Bookman Old Style" w:eastAsia="Calibri" w:hAnsi="Bookman Old Style" w:cs="Calibri"/>
                <w:color w:val="000000" w:themeColor="text1"/>
                <w:sz w:val="20"/>
                <w:szCs w:val="20"/>
                <w:lang w:val="en-SE" w:eastAsia="en-US"/>
              </w:rPr>
            </w:pPr>
            <w:r w:rsidRPr="008E0FF6">
              <w:rPr>
                <w:rFonts w:ascii="Bookman Old Style" w:eastAsia="Calibri" w:hAnsi="Bookman Old Style" w:cs="Calibri"/>
                <w:color w:val="000000" w:themeColor="text1"/>
                <w:sz w:val="20"/>
                <w:szCs w:val="20"/>
                <w:lang w:eastAsia="en-US"/>
              </w:rPr>
              <w:t xml:space="preserve">LNU is responsible for the server configuration and maintenance. </w:t>
            </w:r>
          </w:p>
          <w:p w14:paraId="73CF032A" w14:textId="5AD8C618" w:rsidR="00EC4498" w:rsidRPr="00357399" w:rsidRDefault="00EC4498" w:rsidP="00EC4498">
            <w:pPr>
              <w:pBdr>
                <w:top w:val="none" w:sz="4" w:space="0" w:color="000000"/>
                <w:left w:val="none" w:sz="4" w:space="0" w:color="000000"/>
                <w:bottom w:val="none" w:sz="4" w:space="0" w:color="000000"/>
                <w:right w:val="none" w:sz="4" w:space="0" w:color="000000"/>
                <w:between w:val="none" w:sz="4" w:space="0" w:color="000000"/>
              </w:pBdr>
              <w:tabs>
                <w:tab w:val="num" w:pos="720"/>
              </w:tabs>
              <w:jc w:val="both"/>
              <w:outlineLvl w:val="0"/>
              <w:rPr>
                <w:rFonts w:ascii="Bookman Old Style" w:eastAsia="Calibri" w:hAnsi="Bookman Old Style" w:cs="Calibri"/>
                <w:color w:val="FF0000"/>
                <w:sz w:val="20"/>
                <w:szCs w:val="20"/>
                <w:lang w:eastAsia="en-US"/>
              </w:rPr>
            </w:pPr>
            <w:r w:rsidRPr="00951A03">
              <w:rPr>
                <w:rFonts w:ascii="Bookman Old Style" w:eastAsia="Calibri" w:hAnsi="Bookman Old Style" w:cs="Calibri"/>
                <w:b/>
                <w:bCs/>
                <w:i/>
                <w:iCs/>
                <w:color w:val="FF0000"/>
                <w:sz w:val="20"/>
                <w:szCs w:val="20"/>
                <w:lang w:eastAsia="en-US"/>
              </w:rPr>
              <w:t>Action:</w:t>
            </w:r>
            <w:r w:rsidR="00E32E9D">
              <w:rPr>
                <w:rFonts w:ascii="Bookman Old Style" w:eastAsia="Calibri" w:hAnsi="Bookman Old Style" w:cs="Calibri"/>
                <w:color w:val="FF0000"/>
                <w:sz w:val="20"/>
                <w:szCs w:val="20"/>
                <w:lang w:eastAsia="en-US"/>
              </w:rPr>
              <w:t xml:space="preserve"> </w:t>
            </w:r>
            <w:r w:rsidR="00951A03">
              <w:rPr>
                <w:rFonts w:ascii="Bookman Old Style" w:eastAsia="Calibri" w:hAnsi="Bookman Old Style" w:cs="Calibri"/>
                <w:color w:val="FF0000"/>
                <w:sz w:val="20"/>
                <w:szCs w:val="20"/>
                <w:lang w:eastAsia="en-US"/>
              </w:rPr>
              <w:t>S</w:t>
            </w:r>
            <w:r w:rsidR="00E32E9D">
              <w:rPr>
                <w:rFonts w:ascii="Bookman Old Style" w:eastAsia="Calibri" w:hAnsi="Bookman Old Style" w:cs="Calibri"/>
                <w:color w:val="FF0000"/>
                <w:sz w:val="20"/>
                <w:szCs w:val="20"/>
                <w:lang w:eastAsia="en-US"/>
              </w:rPr>
              <w:t xml:space="preserve">ee #006 below for further follow up </w:t>
            </w:r>
            <w:r w:rsidR="00951A03">
              <w:rPr>
                <w:rFonts w:ascii="Bookman Old Style" w:eastAsia="Calibri" w:hAnsi="Bookman Old Style" w:cs="Calibri"/>
                <w:color w:val="FF0000"/>
                <w:sz w:val="20"/>
                <w:szCs w:val="20"/>
                <w:lang w:eastAsia="en-US"/>
              </w:rPr>
              <w:t>on the Cloud Server</w:t>
            </w:r>
            <w:r w:rsidR="004F1D5F">
              <w:rPr>
                <w:rFonts w:ascii="Bookman Old Style" w:eastAsia="Calibri" w:hAnsi="Bookman Old Style" w:cs="Calibri"/>
                <w:color w:val="FF0000"/>
                <w:sz w:val="20"/>
                <w:szCs w:val="20"/>
                <w:lang w:eastAsia="en-US"/>
              </w:rPr>
              <w:t>.</w:t>
            </w:r>
          </w:p>
          <w:p w14:paraId="67B94CBB" w14:textId="77777777" w:rsidR="00EC4498" w:rsidRPr="00A77297" w:rsidRDefault="00EC4498" w:rsidP="00EC4498">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i/>
                <w:iCs/>
                <w:color w:val="002060"/>
                <w:sz w:val="10"/>
                <w:szCs w:val="10"/>
                <w:lang w:val="en-SE" w:eastAsia="en-US"/>
              </w:rPr>
            </w:pPr>
          </w:p>
          <w:p w14:paraId="7B13A130" w14:textId="0429197B" w:rsidR="006705D3" w:rsidRDefault="00000000" w:rsidP="003974CD">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000000" w:themeColor="text1"/>
                <w:sz w:val="20"/>
                <w:szCs w:val="20"/>
                <w:lang w:eastAsia="en-US"/>
              </w:rPr>
            </w:pPr>
            <w:hyperlink r:id="rId16" w:history="1">
              <w:r w:rsidR="008E0FF6" w:rsidRPr="00440BC0">
                <w:rPr>
                  <w:rStyle w:val="Hyperlink"/>
                  <w:rFonts w:ascii="Bookman Old Style" w:eastAsia="Calibri" w:hAnsi="Bookman Old Style" w:cs="Calibri"/>
                  <w:b/>
                  <w:bCs/>
                  <w:i/>
                  <w:iCs/>
                  <w:sz w:val="20"/>
                  <w:szCs w:val="20"/>
                  <w:lang w:eastAsia="en-US"/>
                </w:rPr>
                <w:t>WP5:</w:t>
              </w:r>
            </w:hyperlink>
            <w:r w:rsidR="008E0FF6">
              <w:rPr>
                <w:rFonts w:ascii="Bookman Old Style" w:eastAsia="Calibri" w:hAnsi="Bookman Old Style" w:cs="Calibri"/>
                <w:b/>
                <w:bCs/>
                <w:i/>
                <w:iCs/>
                <w:color w:val="002060"/>
                <w:sz w:val="20"/>
                <w:szCs w:val="20"/>
                <w:lang w:eastAsia="en-US"/>
              </w:rPr>
              <w:t xml:space="preserve"> </w:t>
            </w:r>
            <w:r w:rsidR="008E0FF6" w:rsidRPr="008E0FF6">
              <w:rPr>
                <w:rFonts w:ascii="Bookman Old Style" w:eastAsia="Calibri" w:hAnsi="Bookman Old Style" w:cs="Calibri"/>
                <w:color w:val="000000" w:themeColor="text1"/>
                <w:sz w:val="20"/>
                <w:szCs w:val="20"/>
                <w:lang w:eastAsia="en-US"/>
              </w:rPr>
              <w:t xml:space="preserve">The </w:t>
            </w:r>
            <w:hyperlink r:id="rId17" w:history="1">
              <w:r w:rsidR="008E0FF6" w:rsidRPr="00440BC0">
                <w:rPr>
                  <w:rStyle w:val="Hyperlink"/>
                  <w:rFonts w:ascii="Bookman Old Style" w:eastAsia="Calibri" w:hAnsi="Bookman Old Style" w:cs="Calibri"/>
                  <w:sz w:val="20"/>
                  <w:szCs w:val="20"/>
                  <w:lang w:eastAsia="en-US"/>
                </w:rPr>
                <w:t>Design Thinking Activity Plan Template</w:t>
              </w:r>
            </w:hyperlink>
            <w:r w:rsidR="008E0FF6" w:rsidRPr="00440BC0">
              <w:rPr>
                <w:rFonts w:ascii="Bookman Old Style" w:eastAsia="Calibri" w:hAnsi="Bookman Old Style" w:cs="Calibri"/>
                <w:color w:val="000000" w:themeColor="text1"/>
                <w:sz w:val="20"/>
                <w:szCs w:val="20"/>
                <w:lang w:eastAsia="en-US"/>
              </w:rPr>
              <w:t xml:space="preserve"> (</w:t>
            </w:r>
            <w:r w:rsidR="00440BC0" w:rsidRPr="00440BC0">
              <w:rPr>
                <w:rFonts w:ascii="Bookman Old Style" w:eastAsia="Calibri" w:hAnsi="Bookman Old Style" w:cs="Calibri"/>
                <w:color w:val="000000" w:themeColor="text1"/>
                <w:sz w:val="20"/>
                <w:szCs w:val="20"/>
                <w:lang w:eastAsia="en-US"/>
              </w:rPr>
              <w:t>link</w:t>
            </w:r>
            <w:r w:rsidR="00440BC0">
              <w:rPr>
                <w:rFonts w:ascii="Bookman Old Style" w:eastAsia="Calibri" w:hAnsi="Bookman Old Style" w:cs="Calibri"/>
                <w:color w:val="000000" w:themeColor="text1"/>
                <w:sz w:val="20"/>
                <w:szCs w:val="20"/>
                <w:lang w:eastAsia="en-US"/>
              </w:rPr>
              <w:t>ed here</w:t>
            </w:r>
            <w:r w:rsidR="008E0FF6" w:rsidRPr="00440BC0">
              <w:rPr>
                <w:rFonts w:ascii="Bookman Old Style" w:eastAsia="Calibri" w:hAnsi="Bookman Old Style" w:cs="Calibri"/>
                <w:color w:val="000000" w:themeColor="text1"/>
                <w:sz w:val="20"/>
                <w:szCs w:val="20"/>
                <w:lang w:eastAsia="en-US"/>
              </w:rPr>
              <w:t>)</w:t>
            </w:r>
            <w:r w:rsidR="008E0FF6" w:rsidRPr="008E0FF6">
              <w:rPr>
                <w:rFonts w:ascii="Bookman Old Style" w:eastAsia="Calibri" w:hAnsi="Bookman Old Style" w:cs="Calibri"/>
                <w:color w:val="000000" w:themeColor="text1"/>
                <w:sz w:val="20"/>
                <w:szCs w:val="20"/>
                <w:lang w:eastAsia="en-US"/>
              </w:rPr>
              <w:t xml:space="preserve"> needs further internal discussion and testing with the teachers as there was not enough time during the workshops. An aim is for teachers to codesign activities/activity plans with us. </w:t>
            </w:r>
          </w:p>
          <w:p w14:paraId="5540FF4A" w14:textId="46728A2F" w:rsidR="008E0FF6" w:rsidRPr="008E0FF6" w:rsidRDefault="008E0FF6" w:rsidP="008E0FF6">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000000" w:themeColor="text1"/>
                <w:sz w:val="20"/>
                <w:szCs w:val="20"/>
                <w:lang w:eastAsia="en-US"/>
              </w:rPr>
            </w:pPr>
            <w:r w:rsidRPr="008E0FF6">
              <w:rPr>
                <w:rFonts w:ascii="Bookman Old Style" w:eastAsia="Calibri" w:hAnsi="Bookman Old Style" w:cs="Calibri"/>
                <w:color w:val="000000" w:themeColor="text1"/>
                <w:sz w:val="20"/>
                <w:szCs w:val="20"/>
                <w:lang w:eastAsia="en-US"/>
              </w:rPr>
              <w:t xml:space="preserve">A report on the First  Workshop was presented. See linked </w:t>
            </w:r>
            <w:r w:rsidR="003974CD">
              <w:rPr>
                <w:rFonts w:ascii="Bookman Old Style" w:eastAsia="Calibri" w:hAnsi="Bookman Old Style" w:cs="Calibri"/>
                <w:color w:val="000000" w:themeColor="text1"/>
                <w:sz w:val="20"/>
                <w:szCs w:val="20"/>
                <w:lang w:eastAsia="en-US"/>
              </w:rPr>
              <w:t xml:space="preserve">WP5 </w:t>
            </w:r>
            <w:r w:rsidRPr="008E0FF6">
              <w:rPr>
                <w:rFonts w:ascii="Bookman Old Style" w:eastAsia="Calibri" w:hAnsi="Bookman Old Style" w:cs="Calibri"/>
                <w:color w:val="000000" w:themeColor="text1"/>
                <w:sz w:val="20"/>
                <w:szCs w:val="20"/>
                <w:lang w:eastAsia="en-US"/>
              </w:rPr>
              <w:t xml:space="preserve">slides for statistics, and presentations from teachers (green boxes) and project participants (blue boxes), </w:t>
            </w:r>
            <w:proofErr w:type="gramStart"/>
            <w:r w:rsidRPr="008E0FF6">
              <w:rPr>
                <w:rFonts w:ascii="Bookman Old Style" w:eastAsia="Calibri" w:hAnsi="Bookman Old Style" w:cs="Calibri"/>
                <w:color w:val="000000" w:themeColor="text1"/>
                <w:sz w:val="20"/>
                <w:szCs w:val="20"/>
                <w:lang w:eastAsia="en-US"/>
              </w:rPr>
              <w:t>and also</w:t>
            </w:r>
            <w:proofErr w:type="gramEnd"/>
            <w:r w:rsidRPr="008E0FF6">
              <w:rPr>
                <w:rFonts w:ascii="Bookman Old Style" w:eastAsia="Calibri" w:hAnsi="Bookman Old Style" w:cs="Calibri"/>
                <w:color w:val="000000" w:themeColor="text1"/>
                <w:sz w:val="20"/>
                <w:szCs w:val="20"/>
                <w:lang w:eastAsia="en-US"/>
              </w:rPr>
              <w:t xml:space="preserve"> “outcomes, issues and future plans”</w:t>
            </w:r>
            <w:r w:rsidR="003974CD">
              <w:rPr>
                <w:rFonts w:ascii="Bookman Old Style" w:eastAsia="Calibri" w:hAnsi="Bookman Old Style" w:cs="Calibri"/>
                <w:color w:val="000000" w:themeColor="text1"/>
                <w:sz w:val="20"/>
                <w:szCs w:val="20"/>
                <w:lang w:eastAsia="en-US"/>
              </w:rPr>
              <w:t xml:space="preserve"> </w:t>
            </w:r>
            <w:r w:rsidRPr="008E0FF6">
              <w:rPr>
                <w:rFonts w:ascii="Bookman Old Style" w:eastAsia="Calibri" w:hAnsi="Bookman Old Style" w:cs="Calibri"/>
                <w:color w:val="000000" w:themeColor="text1"/>
                <w:sz w:val="20"/>
                <w:szCs w:val="20"/>
                <w:lang w:eastAsia="en-US"/>
              </w:rPr>
              <w:t xml:space="preserve">following the first workshop. Noted for example that some teachers are from different domains; some have experience in DT and technology, others do not. </w:t>
            </w:r>
          </w:p>
          <w:p w14:paraId="398E8F3A" w14:textId="3CB8A922" w:rsidR="008E0FF6" w:rsidRPr="008E0FF6" w:rsidRDefault="008E0FF6" w:rsidP="008E0FF6">
            <w:pPr>
              <w:pBdr>
                <w:top w:val="none" w:sz="4" w:space="0" w:color="000000"/>
                <w:left w:val="none" w:sz="4" w:space="0" w:color="000000"/>
                <w:bottom w:val="none" w:sz="4" w:space="0" w:color="000000"/>
                <w:right w:val="none" w:sz="4" w:space="0" w:color="000000"/>
                <w:between w:val="none" w:sz="4" w:space="0" w:color="000000"/>
              </w:pBdr>
              <w:spacing w:after="120"/>
              <w:jc w:val="both"/>
              <w:outlineLvl w:val="0"/>
              <w:rPr>
                <w:rFonts w:ascii="Bookman Old Style" w:eastAsia="Calibri" w:hAnsi="Bookman Old Style" w:cs="Calibri"/>
                <w:color w:val="000000" w:themeColor="text1"/>
                <w:sz w:val="20"/>
                <w:szCs w:val="20"/>
                <w:lang w:val="en-US" w:eastAsia="en-US"/>
              </w:rPr>
            </w:pPr>
            <w:r w:rsidRPr="008E0FF6">
              <w:rPr>
                <w:rFonts w:ascii="Bookman Old Style" w:eastAsia="Calibri" w:hAnsi="Bookman Old Style" w:cs="Calibri"/>
                <w:color w:val="000000" w:themeColor="text1"/>
                <w:sz w:val="20"/>
                <w:szCs w:val="20"/>
                <w:lang w:eastAsia="en-US"/>
              </w:rPr>
              <w:t>Future</w:t>
            </w:r>
            <w:r>
              <w:rPr>
                <w:rFonts w:ascii="Bookman Old Style" w:eastAsia="Calibri" w:hAnsi="Bookman Old Style" w:cs="Calibri"/>
                <w:color w:val="000000" w:themeColor="text1"/>
                <w:sz w:val="20"/>
                <w:szCs w:val="20"/>
                <w:lang w:eastAsia="en-US"/>
              </w:rPr>
              <w:t xml:space="preserve"> work</w:t>
            </w:r>
            <w:r w:rsidRPr="008E0FF6">
              <w:rPr>
                <w:rFonts w:ascii="Bookman Old Style" w:eastAsia="Calibri" w:hAnsi="Bookman Old Style" w:cs="Calibri"/>
                <w:color w:val="000000" w:themeColor="text1"/>
                <w:sz w:val="20"/>
                <w:szCs w:val="20"/>
                <w:lang w:eastAsia="en-US"/>
              </w:rPr>
              <w:t xml:space="preserve"> include</w:t>
            </w:r>
            <w:r>
              <w:rPr>
                <w:rFonts w:ascii="Bookman Old Style" w:eastAsia="Calibri" w:hAnsi="Bookman Old Style" w:cs="Calibri"/>
                <w:color w:val="000000" w:themeColor="text1"/>
                <w:sz w:val="20"/>
                <w:szCs w:val="20"/>
                <w:lang w:eastAsia="en-US"/>
              </w:rPr>
              <w:t>s</w:t>
            </w:r>
            <w:r w:rsidRPr="008E0FF6">
              <w:rPr>
                <w:rFonts w:ascii="Bookman Old Style" w:eastAsia="Calibri" w:hAnsi="Bookman Old Style" w:cs="Calibri"/>
                <w:color w:val="000000" w:themeColor="text1"/>
                <w:sz w:val="20"/>
                <w:szCs w:val="20"/>
                <w:lang w:eastAsia="en-US"/>
              </w:rPr>
              <w:t xml:space="preserve"> t</w:t>
            </w:r>
            <w:r w:rsidRPr="008E0FF6">
              <w:rPr>
                <w:rFonts w:ascii="Bookman Old Style" w:eastAsia="Calibri" w:hAnsi="Bookman Old Style" w:cs="Calibri"/>
                <w:color w:val="000000" w:themeColor="text1"/>
                <w:sz w:val="20"/>
                <w:szCs w:val="20"/>
              </w:rPr>
              <w:t>eacher co-design workshops per country (in collaboration with WP3)</w:t>
            </w:r>
            <w:r w:rsidRPr="008E0FF6">
              <w:rPr>
                <w:rFonts w:ascii="Bookman Old Style" w:eastAsia="Calibri" w:hAnsi="Bookman Old Style" w:cs="Calibri"/>
                <w:color w:val="000000" w:themeColor="text1"/>
                <w:sz w:val="20"/>
                <w:szCs w:val="20"/>
                <w:lang w:val="en-US"/>
              </w:rPr>
              <w:t>; c</w:t>
            </w:r>
            <w:r w:rsidRPr="008E0FF6">
              <w:rPr>
                <w:rFonts w:ascii="Bookman Old Style" w:eastAsia="Calibri" w:hAnsi="Bookman Old Style" w:cs="Calibri"/>
                <w:color w:val="000000" w:themeColor="text1"/>
                <w:sz w:val="20"/>
                <w:szCs w:val="20"/>
                <w:lang w:val="en-US" w:eastAsia="en-US"/>
              </w:rPr>
              <w:t>reating and sharing examples of activity plans;</w:t>
            </w:r>
            <w:r w:rsidRPr="008E0FF6">
              <w:rPr>
                <w:rFonts w:ascii="Bookman Old Style" w:eastAsia="Calibri" w:hAnsi="Bookman Old Style" w:cs="Calibri"/>
                <w:color w:val="000000" w:themeColor="text1"/>
                <w:sz w:val="20"/>
                <w:szCs w:val="20"/>
                <w:lang w:val="en-US"/>
              </w:rPr>
              <w:t xml:space="preserve"> and </w:t>
            </w:r>
            <w:r w:rsidRPr="008E0FF6">
              <w:rPr>
                <w:rFonts w:ascii="Bookman Old Style" w:eastAsia="Calibri" w:hAnsi="Bookman Old Style" w:cs="Calibri"/>
                <w:color w:val="000000" w:themeColor="text1"/>
                <w:sz w:val="20"/>
                <w:szCs w:val="20"/>
                <w:lang w:val="en-US" w:eastAsia="en-US"/>
              </w:rPr>
              <w:t xml:space="preserve">creating &amp; sharing teacher resources such as manuals </w:t>
            </w:r>
            <w:r w:rsidR="003974CD">
              <w:rPr>
                <w:rFonts w:ascii="Bookman Old Style" w:eastAsia="Calibri" w:hAnsi="Bookman Old Style" w:cs="Calibri"/>
                <w:color w:val="000000" w:themeColor="text1"/>
                <w:sz w:val="20"/>
                <w:szCs w:val="20"/>
                <w:lang w:val="en-US" w:eastAsia="en-US"/>
              </w:rPr>
              <w:t xml:space="preserve">- </w:t>
            </w:r>
            <w:r w:rsidRPr="008E0FF6">
              <w:rPr>
                <w:rFonts w:ascii="Bookman Old Style" w:eastAsia="Calibri" w:hAnsi="Bookman Old Style" w:cs="Calibri"/>
                <w:color w:val="000000" w:themeColor="text1"/>
                <w:sz w:val="20"/>
                <w:szCs w:val="20"/>
                <w:lang w:val="en-US" w:eastAsia="en-US"/>
              </w:rPr>
              <w:t>which may need to be translated.</w:t>
            </w:r>
          </w:p>
          <w:p w14:paraId="2D1979A4" w14:textId="4131ECFD" w:rsidR="008E0FF6" w:rsidRPr="008E0FF6" w:rsidRDefault="008E0FF6" w:rsidP="003974CD">
            <w:pPr>
              <w:pBdr>
                <w:top w:val="none" w:sz="4" w:space="0" w:color="000000"/>
                <w:left w:val="none" w:sz="4" w:space="0" w:color="000000"/>
                <w:bottom w:val="none" w:sz="4" w:space="0" w:color="000000"/>
                <w:right w:val="none" w:sz="4" w:space="0" w:color="000000"/>
                <w:between w:val="none" w:sz="4" w:space="0" w:color="000000"/>
              </w:pBdr>
              <w:spacing w:after="120"/>
              <w:outlineLvl w:val="0"/>
              <w:rPr>
                <w:rFonts w:ascii="Bookman Old Style" w:eastAsia="Calibri" w:hAnsi="Bookman Old Style" w:cs="Calibri"/>
                <w:color w:val="000000" w:themeColor="text1"/>
                <w:sz w:val="20"/>
                <w:szCs w:val="20"/>
                <w:lang w:val="en-US"/>
              </w:rPr>
            </w:pPr>
            <w:r w:rsidRPr="008E0FF6">
              <w:rPr>
                <w:rFonts w:ascii="Bookman Old Style" w:eastAsia="Calibri" w:hAnsi="Bookman Old Style" w:cs="Calibri"/>
                <w:color w:val="000000" w:themeColor="text1"/>
                <w:sz w:val="20"/>
                <w:szCs w:val="20"/>
                <w:lang w:val="en-US"/>
              </w:rPr>
              <w:t>It was suggested that it may be good to include a workflow tool within the template if possible.</w:t>
            </w:r>
            <w:r w:rsidRPr="008E0FF6">
              <w:rPr>
                <w:rFonts w:ascii="Bookman Old Style" w:eastAsia="Calibri" w:hAnsi="Bookman Old Style" w:cs="Calibri"/>
                <w:color w:val="000000" w:themeColor="text1"/>
                <w:sz w:val="20"/>
                <w:szCs w:val="20"/>
                <w:lang w:eastAsia="en-US"/>
              </w:rPr>
              <w:t xml:space="preserve"> NTNU (Boban </w:t>
            </w:r>
            <w:proofErr w:type="spellStart"/>
            <w:r w:rsidRPr="008E0FF6">
              <w:rPr>
                <w:rFonts w:ascii="Bookman Old Style" w:eastAsia="Calibri" w:hAnsi="Bookman Old Style" w:cs="Calibri"/>
                <w:color w:val="000000" w:themeColor="text1"/>
                <w:sz w:val="20"/>
                <w:szCs w:val="20"/>
                <w:lang w:eastAsia="en-US"/>
              </w:rPr>
              <w:t>Vesin</w:t>
            </w:r>
            <w:proofErr w:type="spellEnd"/>
            <w:r w:rsidRPr="008E0FF6">
              <w:rPr>
                <w:rFonts w:ascii="Bookman Old Style" w:eastAsia="Calibri" w:hAnsi="Bookman Old Style" w:cs="Calibri"/>
                <w:color w:val="000000" w:themeColor="text1"/>
                <w:sz w:val="20"/>
                <w:szCs w:val="20"/>
                <w:lang w:eastAsia="en-US"/>
              </w:rPr>
              <w:t>) and TCD asked to be invited to future</w:t>
            </w:r>
            <w:r>
              <w:rPr>
                <w:rFonts w:ascii="Bookman Old Style" w:eastAsia="Calibri" w:hAnsi="Bookman Old Style" w:cs="Calibri"/>
                <w:color w:val="000000" w:themeColor="text1"/>
                <w:sz w:val="20"/>
                <w:szCs w:val="20"/>
                <w:lang w:eastAsia="en-US"/>
              </w:rPr>
              <w:t xml:space="preserve"> </w:t>
            </w:r>
            <w:r w:rsidRPr="008E0FF6">
              <w:rPr>
                <w:rFonts w:ascii="Bookman Old Style" w:eastAsia="Calibri" w:hAnsi="Bookman Old Style" w:cs="Calibri"/>
                <w:color w:val="000000" w:themeColor="text1"/>
                <w:sz w:val="20"/>
                <w:szCs w:val="20"/>
                <w:lang w:eastAsia="en-US"/>
              </w:rPr>
              <w:t>WP5 technical meetings too, where applicable</w:t>
            </w:r>
            <w:r>
              <w:rPr>
                <w:rFonts w:ascii="Bookman Old Style" w:eastAsia="Calibri" w:hAnsi="Bookman Old Style" w:cs="Calibri"/>
                <w:color w:val="000000" w:themeColor="text1"/>
                <w:sz w:val="20"/>
                <w:szCs w:val="20"/>
                <w:lang w:eastAsia="en-US"/>
              </w:rPr>
              <w:t>,</w:t>
            </w:r>
            <w:r w:rsidRPr="008E0FF6">
              <w:rPr>
                <w:rFonts w:ascii="Bookman Old Style" w:eastAsia="Calibri" w:hAnsi="Bookman Old Style" w:cs="Calibri"/>
                <w:color w:val="000000" w:themeColor="text1"/>
                <w:sz w:val="20"/>
                <w:szCs w:val="20"/>
                <w:lang w:eastAsia="en-US"/>
              </w:rPr>
              <w:t xml:space="preserve"> for their work.</w:t>
            </w:r>
          </w:p>
          <w:p w14:paraId="1917DD99" w14:textId="0B0265E4" w:rsidR="008E0FF6" w:rsidRPr="00CE3ACA" w:rsidRDefault="008E0FF6" w:rsidP="008E0FF6">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FF0000"/>
                <w:sz w:val="20"/>
                <w:szCs w:val="20"/>
                <w:lang w:eastAsia="en-US"/>
              </w:rPr>
            </w:pPr>
            <w:r w:rsidRPr="008E0FF6">
              <w:rPr>
                <w:rFonts w:ascii="Bookman Old Style" w:eastAsia="Calibri" w:hAnsi="Bookman Old Style" w:cs="Calibri"/>
                <w:b/>
                <w:bCs/>
                <w:i/>
                <w:iCs/>
                <w:color w:val="FF0000"/>
                <w:sz w:val="20"/>
                <w:szCs w:val="20"/>
                <w:lang w:eastAsia="en-US"/>
              </w:rPr>
              <w:lastRenderedPageBreak/>
              <w:t>Action</w:t>
            </w:r>
            <w:r>
              <w:rPr>
                <w:rFonts w:ascii="Bookman Old Style" w:eastAsia="Calibri" w:hAnsi="Bookman Old Style" w:cs="Calibri"/>
                <w:b/>
                <w:bCs/>
                <w:i/>
                <w:iCs/>
                <w:color w:val="FF0000"/>
                <w:sz w:val="20"/>
                <w:szCs w:val="20"/>
                <w:lang w:eastAsia="en-US"/>
              </w:rPr>
              <w:t>:</w:t>
            </w:r>
            <w:r w:rsidRPr="00CE3ACA">
              <w:rPr>
                <w:rFonts w:ascii="Bookman Old Style" w:eastAsia="Calibri" w:hAnsi="Bookman Old Style" w:cs="Calibri"/>
                <w:color w:val="FF0000"/>
                <w:sz w:val="20"/>
                <w:szCs w:val="20"/>
                <w:lang w:eastAsia="en-US"/>
              </w:rPr>
              <w:t xml:space="preserve"> Feedback welcome on the </w:t>
            </w:r>
            <w:hyperlink r:id="rId18" w:history="1">
              <w:r w:rsidRPr="003974CD">
                <w:rPr>
                  <w:rStyle w:val="Hyperlink"/>
                  <w:rFonts w:ascii="Bookman Old Style" w:eastAsia="Calibri" w:hAnsi="Bookman Old Style" w:cs="Calibri"/>
                  <w:sz w:val="20"/>
                  <w:szCs w:val="20"/>
                  <w:lang w:eastAsia="en-US"/>
                </w:rPr>
                <w:t>Design Thinking Activity Plan Template</w:t>
              </w:r>
            </w:hyperlink>
            <w:r w:rsidRPr="00CE3ACA">
              <w:rPr>
                <w:rFonts w:ascii="Bookman Old Style" w:eastAsia="Calibri" w:hAnsi="Bookman Old Style" w:cs="Calibri"/>
                <w:color w:val="FF0000"/>
                <w:sz w:val="20"/>
                <w:szCs w:val="20"/>
                <w:lang w:eastAsia="en-US"/>
              </w:rPr>
              <w:t>. A future meeting will also be organised in connection with this.</w:t>
            </w:r>
          </w:p>
          <w:p w14:paraId="439CE4E4" w14:textId="348B34C0" w:rsidR="008E0FF6" w:rsidRPr="008E0FF6" w:rsidRDefault="008E0FF6" w:rsidP="008E0FF6">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000000" w:themeColor="text1"/>
                <w:sz w:val="20"/>
                <w:szCs w:val="20"/>
                <w:lang w:eastAsia="en-US"/>
              </w:rPr>
            </w:pPr>
            <w:r w:rsidRPr="00357399">
              <w:rPr>
                <w:rFonts w:ascii="Bookman Old Style" w:eastAsia="Calibri" w:hAnsi="Bookman Old Style" w:cs="Calibri"/>
                <w:b/>
                <w:bCs/>
                <w:i/>
                <w:iCs/>
                <w:color w:val="002060"/>
                <w:sz w:val="20"/>
                <w:szCs w:val="20"/>
                <w:lang w:eastAsia="en-US"/>
              </w:rPr>
              <w:t>WP</w:t>
            </w:r>
            <w:r>
              <w:rPr>
                <w:rFonts w:ascii="Bookman Old Style" w:eastAsia="Calibri" w:hAnsi="Bookman Old Style" w:cs="Calibri"/>
                <w:b/>
                <w:bCs/>
                <w:i/>
                <w:iCs/>
                <w:color w:val="002060"/>
                <w:sz w:val="20"/>
                <w:szCs w:val="20"/>
                <w:lang w:eastAsia="en-US"/>
              </w:rPr>
              <w:t>6</w:t>
            </w:r>
            <w:r w:rsidRPr="00357399">
              <w:rPr>
                <w:rFonts w:ascii="Bookman Old Style" w:eastAsia="Calibri" w:hAnsi="Bookman Old Style" w:cs="Calibri"/>
                <w:b/>
                <w:bCs/>
                <w:i/>
                <w:iCs/>
                <w:color w:val="002060"/>
                <w:sz w:val="20"/>
                <w:szCs w:val="20"/>
                <w:lang w:eastAsia="en-US"/>
              </w:rPr>
              <w:t>:</w:t>
            </w:r>
            <w:r>
              <w:rPr>
                <w:rFonts w:ascii="Bookman Old Style" w:eastAsia="Calibri" w:hAnsi="Bookman Old Style" w:cs="Calibri"/>
                <w:b/>
                <w:bCs/>
                <w:i/>
                <w:iCs/>
                <w:color w:val="002060"/>
                <w:sz w:val="20"/>
                <w:szCs w:val="20"/>
                <w:lang w:eastAsia="en-US"/>
              </w:rPr>
              <w:t xml:space="preserve"> </w:t>
            </w:r>
            <w:r w:rsidRPr="008E0FF6">
              <w:rPr>
                <w:rFonts w:ascii="Bookman Old Style" w:eastAsia="Calibri" w:hAnsi="Bookman Old Style" w:cs="Calibri"/>
                <w:color w:val="000000" w:themeColor="text1"/>
                <w:sz w:val="20"/>
                <w:szCs w:val="20"/>
                <w:lang w:eastAsia="en-US"/>
              </w:rPr>
              <w:t xml:space="preserve">KS was not present. Per </w:t>
            </w:r>
            <w:proofErr w:type="spellStart"/>
            <w:r w:rsidRPr="008E0FF6">
              <w:rPr>
                <w:rFonts w:ascii="Bookman Old Style" w:eastAsia="Calibri" w:hAnsi="Bookman Old Style" w:cs="Calibri"/>
                <w:color w:val="000000" w:themeColor="text1"/>
                <w:sz w:val="20"/>
                <w:szCs w:val="20"/>
                <w:lang w:eastAsia="en-US"/>
              </w:rPr>
              <w:t>LvL</w:t>
            </w:r>
            <w:proofErr w:type="spellEnd"/>
            <w:r w:rsidR="003974CD">
              <w:rPr>
                <w:rFonts w:ascii="Bookman Old Style" w:eastAsia="Calibri" w:hAnsi="Bookman Old Style" w:cs="Calibri"/>
                <w:color w:val="000000" w:themeColor="text1"/>
                <w:sz w:val="20"/>
                <w:szCs w:val="20"/>
                <w:lang w:eastAsia="en-US"/>
              </w:rPr>
              <w:t>,</w:t>
            </w:r>
            <w:r w:rsidRPr="008E0FF6">
              <w:rPr>
                <w:rFonts w:ascii="Bookman Old Style" w:eastAsia="Calibri" w:hAnsi="Bookman Old Style" w:cs="Calibri"/>
                <w:color w:val="000000" w:themeColor="text1"/>
                <w:sz w:val="20"/>
                <w:szCs w:val="20"/>
                <w:lang w:eastAsia="en-US"/>
              </w:rPr>
              <w:t xml:space="preserve"> </w:t>
            </w:r>
            <w:proofErr w:type="spellStart"/>
            <w:r w:rsidRPr="008E0FF6">
              <w:rPr>
                <w:rFonts w:ascii="Bookman Old Style" w:eastAsia="Calibri" w:hAnsi="Bookman Old Style" w:cs="Calibri"/>
                <w:color w:val="000000" w:themeColor="text1"/>
                <w:sz w:val="20"/>
                <w:szCs w:val="20"/>
                <w:lang w:eastAsia="en-US"/>
              </w:rPr>
              <w:t>UGent</w:t>
            </w:r>
            <w:proofErr w:type="spellEnd"/>
            <w:r w:rsidRPr="008E0FF6">
              <w:rPr>
                <w:rFonts w:ascii="Bookman Old Style" w:eastAsia="Calibri" w:hAnsi="Bookman Old Style" w:cs="Calibri"/>
                <w:color w:val="000000" w:themeColor="text1"/>
                <w:sz w:val="20"/>
                <w:szCs w:val="20"/>
                <w:lang w:eastAsia="en-US"/>
              </w:rPr>
              <w:t xml:space="preserve"> needs feedback on what are the hurdles for teachers which are preventing them from using the co-design methodology.</w:t>
            </w:r>
          </w:p>
          <w:p w14:paraId="79C51761" w14:textId="7E0C0E14" w:rsidR="008E0FF6" w:rsidRPr="003974CD" w:rsidRDefault="00000000" w:rsidP="003974CD">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b/>
                <w:bCs/>
                <w:i/>
                <w:iCs/>
                <w:color w:val="000000" w:themeColor="text1"/>
                <w:sz w:val="20"/>
                <w:szCs w:val="20"/>
                <w:lang w:eastAsia="en-US"/>
              </w:rPr>
            </w:pPr>
            <w:hyperlink r:id="rId19" w:history="1">
              <w:r w:rsidR="008E0FF6" w:rsidRPr="003974CD">
                <w:rPr>
                  <w:rStyle w:val="Hyperlink"/>
                  <w:rFonts w:ascii="Bookman Old Style" w:eastAsia="Calibri" w:hAnsi="Bookman Old Style" w:cs="Calibri"/>
                  <w:b/>
                  <w:bCs/>
                  <w:i/>
                  <w:iCs/>
                  <w:sz w:val="20"/>
                  <w:szCs w:val="20"/>
                  <w:lang w:eastAsia="en-US"/>
                </w:rPr>
                <w:t>WP7:</w:t>
              </w:r>
            </w:hyperlink>
            <w:r w:rsidR="008E0FF6">
              <w:rPr>
                <w:rFonts w:ascii="Bookman Old Style" w:eastAsia="Calibri" w:hAnsi="Bookman Old Style" w:cs="Calibri"/>
                <w:b/>
                <w:bCs/>
                <w:i/>
                <w:iCs/>
                <w:color w:val="002060"/>
                <w:sz w:val="20"/>
                <w:szCs w:val="20"/>
                <w:lang w:eastAsia="en-US"/>
              </w:rPr>
              <w:t xml:space="preserve"> </w:t>
            </w:r>
            <w:r w:rsidR="008E0FF6" w:rsidRPr="003974CD">
              <w:rPr>
                <w:rFonts w:ascii="Bookman Old Style" w:eastAsia="Calibri" w:hAnsi="Bookman Old Style" w:cs="Calibri"/>
                <w:color w:val="000000" w:themeColor="text1"/>
                <w:sz w:val="20"/>
                <w:szCs w:val="20"/>
                <w:lang w:eastAsia="en-US"/>
              </w:rPr>
              <w:t>See linked slides for updates and progress on co-production activities (n</w:t>
            </w:r>
            <w:r w:rsidR="008E0FF6" w:rsidRPr="003974CD">
              <w:rPr>
                <w:rFonts w:ascii="Bookman Old Style" w:eastAsia="Calibri" w:hAnsi="Bookman Old Style" w:cs="Calibri"/>
                <w:color w:val="000000" w:themeColor="text1"/>
                <w:sz w:val="20"/>
                <w:szCs w:val="20"/>
                <w:lang w:val="en-US" w:eastAsia="en-US"/>
              </w:rPr>
              <w:t>eed co-production design to be agreed before evaluation can be designed)</w:t>
            </w:r>
            <w:r w:rsidR="008E0FF6" w:rsidRPr="003974CD">
              <w:rPr>
                <w:rFonts w:ascii="Bookman Old Style" w:eastAsia="Calibri" w:hAnsi="Bookman Old Style" w:cs="Calibri"/>
                <w:color w:val="000000" w:themeColor="text1"/>
                <w:sz w:val="20"/>
                <w:szCs w:val="20"/>
                <w:lang w:eastAsia="en-US"/>
              </w:rPr>
              <w:t xml:space="preserve">, systematic review (to look at existing instruments which will help measure 21C thinking) and setting up of the Ethics Advisory Board (EAB). </w:t>
            </w:r>
          </w:p>
          <w:p w14:paraId="59A50526" w14:textId="3EACAA2C" w:rsidR="008E0FF6" w:rsidRDefault="008E0FF6" w:rsidP="003974CD">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FF0000"/>
                <w:sz w:val="20"/>
                <w:szCs w:val="20"/>
                <w:lang w:eastAsia="en-US"/>
              </w:rPr>
            </w:pPr>
            <w:r w:rsidRPr="008E0FF6">
              <w:rPr>
                <w:rFonts w:ascii="Bookman Old Style" w:eastAsia="Calibri" w:hAnsi="Bookman Old Style" w:cs="Calibri"/>
                <w:b/>
                <w:bCs/>
                <w:i/>
                <w:iCs/>
                <w:color w:val="FF0000"/>
                <w:sz w:val="20"/>
                <w:szCs w:val="20"/>
                <w:lang w:eastAsia="en-US"/>
              </w:rPr>
              <w:t>Action:</w:t>
            </w:r>
            <w:r w:rsidRPr="00CE3ACA">
              <w:rPr>
                <w:rFonts w:ascii="Bookman Old Style" w:eastAsia="Calibri" w:hAnsi="Bookman Old Style" w:cs="Calibri"/>
                <w:color w:val="FF0000"/>
                <w:sz w:val="20"/>
                <w:szCs w:val="20"/>
                <w:lang w:eastAsia="en-US"/>
              </w:rPr>
              <w:t xml:space="preserve"> A meeting will be held to cover what </w:t>
            </w:r>
            <w:r w:rsidR="003974CD">
              <w:rPr>
                <w:rFonts w:ascii="Bookman Old Style" w:eastAsia="Calibri" w:hAnsi="Bookman Old Style" w:cs="Calibri"/>
                <w:color w:val="FF0000"/>
                <w:sz w:val="20"/>
                <w:szCs w:val="20"/>
                <w:lang w:eastAsia="en-US"/>
              </w:rPr>
              <w:t xml:space="preserve">do </w:t>
            </w:r>
            <w:r w:rsidRPr="00CE3ACA">
              <w:rPr>
                <w:rFonts w:ascii="Bookman Old Style" w:eastAsia="Calibri" w:hAnsi="Bookman Old Style" w:cs="Calibri"/>
                <w:color w:val="FF0000"/>
                <w:sz w:val="20"/>
                <w:szCs w:val="20"/>
                <w:lang w:eastAsia="en-US"/>
              </w:rPr>
              <w:t xml:space="preserve">we want to learn from the evaluation? (i) </w:t>
            </w:r>
            <w:r w:rsidRPr="00CE3ACA">
              <w:rPr>
                <w:rFonts w:ascii="Bookman Old Style" w:eastAsia="Calibri" w:hAnsi="Bookman Old Style" w:cs="Calibri"/>
                <w:color w:val="FF0000"/>
                <w:sz w:val="20"/>
                <w:szCs w:val="20"/>
              </w:rPr>
              <w:t>What is the overarching research question that drives this project? and (ii)</w:t>
            </w:r>
            <w:r w:rsidRPr="00CE3ACA">
              <w:rPr>
                <w:rFonts w:ascii="Bookman Old Style" w:eastAsia="Calibri" w:hAnsi="Bookman Old Style" w:cs="Calibri"/>
                <w:color w:val="FF0000"/>
                <w:sz w:val="20"/>
                <w:szCs w:val="20"/>
                <w:lang w:val="en-US"/>
              </w:rPr>
              <w:t xml:space="preserve"> </w:t>
            </w:r>
            <w:r w:rsidRPr="00CE3ACA">
              <w:rPr>
                <w:rFonts w:ascii="Bookman Old Style" w:eastAsia="Calibri" w:hAnsi="Bookman Old Style" w:cs="Calibri"/>
                <w:color w:val="FF0000"/>
                <w:sz w:val="20"/>
                <w:szCs w:val="20"/>
                <w:lang w:eastAsia="en-US"/>
              </w:rPr>
              <w:t xml:space="preserve">What does each WP need from each evaluation cycle? </w:t>
            </w:r>
          </w:p>
          <w:p w14:paraId="191ED60F" w14:textId="2EBE67E8" w:rsidR="008E0FF6" w:rsidRDefault="008E0FF6" w:rsidP="008E0FF6">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color w:val="FF0000"/>
                <w:sz w:val="20"/>
                <w:szCs w:val="20"/>
                <w:lang w:eastAsia="en-US"/>
              </w:rPr>
            </w:pPr>
            <w:r w:rsidRPr="00CE3ACA">
              <w:rPr>
                <w:rFonts w:ascii="Bookman Old Style" w:eastAsia="Calibri" w:hAnsi="Bookman Old Style" w:cs="Calibri"/>
                <w:color w:val="FF0000"/>
                <w:sz w:val="20"/>
                <w:szCs w:val="20"/>
                <w:lang w:eastAsia="en-US"/>
              </w:rPr>
              <w:t xml:space="preserve">Feedback is already welcome on: </w:t>
            </w:r>
            <w:hyperlink r:id="rId20" w:history="1">
              <w:r w:rsidRPr="00CE3ACA">
                <w:rPr>
                  <w:rStyle w:val="Hyperlink"/>
                  <w:rFonts w:ascii="Bookman Old Style" w:eastAsia="Calibri" w:hAnsi="Bookman Old Style" w:cs="Calibri"/>
                  <w:sz w:val="20"/>
                  <w:szCs w:val="20"/>
                  <w:lang w:eastAsia="en-US"/>
                </w:rPr>
                <w:t>https://wooclap.com/NZRBUO</w:t>
              </w:r>
            </w:hyperlink>
          </w:p>
          <w:p w14:paraId="4E3FCB76" w14:textId="796A9EE3" w:rsidR="008E0FF6" w:rsidRPr="003974CD" w:rsidRDefault="00000000" w:rsidP="00E305F7">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000000" w:themeColor="text1"/>
                <w:sz w:val="20"/>
                <w:szCs w:val="20"/>
                <w:lang w:eastAsia="en-US"/>
              </w:rPr>
            </w:pPr>
            <w:hyperlink r:id="rId21" w:history="1">
              <w:r w:rsidR="008E0FF6" w:rsidRPr="003974CD">
                <w:rPr>
                  <w:rStyle w:val="Hyperlink"/>
                  <w:rFonts w:ascii="Bookman Old Style" w:eastAsia="Calibri" w:hAnsi="Bookman Old Style" w:cs="Calibri"/>
                  <w:b/>
                  <w:bCs/>
                  <w:i/>
                  <w:iCs/>
                  <w:sz w:val="20"/>
                  <w:szCs w:val="20"/>
                  <w:lang w:eastAsia="en-US"/>
                </w:rPr>
                <w:t>WP8:</w:t>
              </w:r>
            </w:hyperlink>
            <w:r w:rsidR="008E0FF6" w:rsidRPr="00CE3ACA">
              <w:rPr>
                <w:rFonts w:ascii="Bookman Old Style" w:eastAsia="Calibri" w:hAnsi="Bookman Old Style" w:cs="Calibri"/>
                <w:color w:val="002060"/>
                <w:sz w:val="20"/>
                <w:szCs w:val="20"/>
                <w:lang w:eastAsia="en-US"/>
              </w:rPr>
              <w:t xml:space="preserve"> </w:t>
            </w:r>
            <w:r w:rsidR="008E0FF6" w:rsidRPr="003974CD">
              <w:rPr>
                <w:rFonts w:ascii="Bookman Old Style" w:eastAsia="Calibri" w:hAnsi="Bookman Old Style" w:cs="Calibri"/>
                <w:color w:val="000000" w:themeColor="text1"/>
                <w:sz w:val="20"/>
                <w:szCs w:val="20"/>
                <w:lang w:val="en-US" w:eastAsia="en-US"/>
              </w:rPr>
              <w:t>A first version of project website is live for comments and amendments. A researcher has been recruited who will start working fro</w:t>
            </w:r>
            <w:r w:rsidR="00E305F7" w:rsidRPr="003974CD">
              <w:rPr>
                <w:rFonts w:ascii="Bookman Old Style" w:eastAsia="Calibri" w:hAnsi="Bookman Old Style" w:cs="Calibri"/>
                <w:color w:val="000000" w:themeColor="text1"/>
                <w:sz w:val="20"/>
                <w:szCs w:val="20"/>
                <w:lang w:val="en-US" w:eastAsia="en-US"/>
              </w:rPr>
              <w:t xml:space="preserve">m </w:t>
            </w:r>
            <w:r w:rsidR="008E0FF6" w:rsidRPr="003974CD">
              <w:rPr>
                <w:rFonts w:ascii="Bookman Old Style" w:eastAsia="Calibri" w:hAnsi="Bookman Old Style" w:cs="Calibri"/>
                <w:color w:val="000000" w:themeColor="text1"/>
                <w:sz w:val="20"/>
                <w:szCs w:val="20"/>
                <w:lang w:val="en-US" w:eastAsia="en-US"/>
              </w:rPr>
              <w:t>10 January 2023</w:t>
            </w:r>
            <w:r w:rsidR="008E0FF6" w:rsidRPr="003974CD">
              <w:rPr>
                <w:rFonts w:ascii="Bookman Old Style" w:eastAsia="Calibri" w:hAnsi="Bookman Old Style" w:cs="Calibri"/>
                <w:color w:val="000000" w:themeColor="text1"/>
                <w:sz w:val="20"/>
                <w:szCs w:val="20"/>
                <w:lang w:eastAsia="en-US"/>
              </w:rPr>
              <w:t xml:space="preserve">. A </w:t>
            </w:r>
            <w:r w:rsidR="008E0FF6" w:rsidRPr="003974CD">
              <w:rPr>
                <w:rFonts w:ascii="Bookman Old Style" w:eastAsia="Calibri" w:hAnsi="Bookman Old Style" w:cs="Calibri"/>
                <w:color w:val="000000" w:themeColor="text1"/>
                <w:sz w:val="20"/>
                <w:szCs w:val="20"/>
                <w:lang w:val="en-US" w:eastAsia="en-US"/>
              </w:rPr>
              <w:t>YouTube channel has been created where lectures, videos can be uploaded and shared. An extended subtract for EARLI conference was submitted on 27/10/22 (outcome pending) with all PI names included as co-authors. A first version of the Dissemination and Exploitation deliverable (M6) has been drafted and a separate meeting will be scheduled to discuss this further.</w:t>
            </w:r>
          </w:p>
          <w:p w14:paraId="006D3CC5" w14:textId="4A09970C" w:rsidR="008E0FF6" w:rsidRPr="003974CD" w:rsidRDefault="00E305F7" w:rsidP="004F1D5F">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000000" w:themeColor="text1"/>
                <w:sz w:val="20"/>
                <w:szCs w:val="20"/>
                <w:lang w:eastAsia="en-US"/>
              </w:rPr>
            </w:pPr>
            <w:r w:rsidRPr="003974CD">
              <w:rPr>
                <w:rFonts w:ascii="Bookman Old Style" w:eastAsia="Calibri" w:hAnsi="Bookman Old Style" w:cs="Calibri"/>
                <w:color w:val="000000" w:themeColor="text1"/>
                <w:sz w:val="20"/>
                <w:szCs w:val="20"/>
                <w:lang w:eastAsia="en-US"/>
              </w:rPr>
              <w:t>T</w:t>
            </w:r>
            <w:r w:rsidR="008E0FF6" w:rsidRPr="003974CD">
              <w:rPr>
                <w:rFonts w:ascii="Bookman Old Style" w:eastAsia="Calibri" w:hAnsi="Bookman Old Style" w:cs="Calibri"/>
                <w:color w:val="000000" w:themeColor="text1"/>
                <w:sz w:val="20"/>
                <w:szCs w:val="20"/>
                <w:lang w:val="en-US" w:eastAsia="en-US"/>
              </w:rPr>
              <w:t xml:space="preserve">he </w:t>
            </w:r>
            <w:hyperlink r:id="rId22" w:history="1">
              <w:r w:rsidR="008E0FF6" w:rsidRPr="003974CD">
                <w:rPr>
                  <w:rStyle w:val="Hyperlink"/>
                  <w:rFonts w:ascii="Bookman Old Style" w:eastAsia="Calibri" w:hAnsi="Bookman Old Style" w:cs="Calibri"/>
                  <w:sz w:val="20"/>
                  <w:szCs w:val="20"/>
                  <w:lang w:val="en-US" w:eastAsia="en-US"/>
                </w:rPr>
                <w:t>WP8 folder</w:t>
              </w:r>
            </w:hyperlink>
            <w:r w:rsidR="008E0FF6" w:rsidRPr="003974CD">
              <w:rPr>
                <w:rFonts w:ascii="Bookman Old Style" w:eastAsia="Calibri" w:hAnsi="Bookman Old Style" w:cs="Calibri"/>
                <w:color w:val="000000" w:themeColor="text1"/>
                <w:sz w:val="20"/>
                <w:szCs w:val="20"/>
                <w:lang w:val="en-US" w:eastAsia="en-US"/>
              </w:rPr>
              <w:t xml:space="preserve">, </w:t>
            </w:r>
            <w:r w:rsidRPr="003974CD">
              <w:rPr>
                <w:rFonts w:ascii="Bookman Old Style" w:eastAsia="Calibri" w:hAnsi="Bookman Old Style" w:cs="Calibri"/>
                <w:color w:val="000000" w:themeColor="text1"/>
                <w:sz w:val="20"/>
                <w:szCs w:val="20"/>
                <w:lang w:val="en-US" w:eastAsia="en-US"/>
              </w:rPr>
              <w:t>includes</w:t>
            </w:r>
            <w:r w:rsidR="008E0FF6" w:rsidRPr="003974CD">
              <w:rPr>
                <w:rFonts w:ascii="Bookman Old Style" w:eastAsia="Calibri" w:hAnsi="Bookman Old Style" w:cs="Calibri"/>
                <w:color w:val="000000" w:themeColor="text1"/>
                <w:sz w:val="20"/>
                <w:szCs w:val="20"/>
                <w:lang w:eastAsia="en-US"/>
              </w:rPr>
              <w:t xml:space="preserve"> photos; the project logo; the invitation to teachers; an excel sheet to record any dissemination activities; a deliverable template for the project </w:t>
            </w:r>
            <w:r w:rsidRPr="003974CD">
              <w:rPr>
                <w:rFonts w:ascii="Bookman Old Style" w:eastAsia="Calibri" w:hAnsi="Bookman Old Style" w:cs="Calibri"/>
                <w:color w:val="000000" w:themeColor="text1"/>
                <w:sz w:val="20"/>
                <w:szCs w:val="20"/>
                <w:lang w:eastAsia="en-US"/>
              </w:rPr>
              <w:t>(</w:t>
            </w:r>
            <w:r w:rsidR="008E0FF6" w:rsidRPr="003974CD">
              <w:rPr>
                <w:rFonts w:ascii="Bookman Old Style" w:eastAsia="Calibri" w:hAnsi="Bookman Old Style" w:cs="Calibri"/>
                <w:color w:val="000000" w:themeColor="text1"/>
                <w:sz w:val="20"/>
                <w:szCs w:val="20"/>
                <w:lang w:eastAsia="en-US"/>
              </w:rPr>
              <w:t>feedback to CH welcome</w:t>
            </w:r>
            <w:r w:rsidRPr="003974CD">
              <w:rPr>
                <w:rFonts w:ascii="Bookman Old Style" w:eastAsia="Calibri" w:hAnsi="Bookman Old Style" w:cs="Calibri"/>
                <w:color w:val="000000" w:themeColor="text1"/>
                <w:sz w:val="20"/>
                <w:szCs w:val="20"/>
                <w:lang w:eastAsia="en-US"/>
              </w:rPr>
              <w:t>)</w:t>
            </w:r>
            <w:r w:rsidR="008E0FF6" w:rsidRPr="003974CD">
              <w:rPr>
                <w:rFonts w:ascii="Bookman Old Style" w:eastAsia="Calibri" w:hAnsi="Bookman Old Style" w:cs="Calibri"/>
                <w:color w:val="000000" w:themeColor="text1"/>
                <w:sz w:val="20"/>
                <w:szCs w:val="20"/>
                <w:lang w:eastAsia="en-US"/>
              </w:rPr>
              <w:t xml:space="preserve">; and some slides put together by CH which can be used by everyone to present the project to teachers, etc. </w:t>
            </w:r>
          </w:p>
          <w:p w14:paraId="5BDFF206" w14:textId="7AF59719" w:rsidR="00E305F7" w:rsidRPr="004F1D5F" w:rsidRDefault="00E305F7" w:rsidP="004F1D5F">
            <w:pPr>
              <w:pBdr>
                <w:top w:val="none" w:sz="4" w:space="0" w:color="000000"/>
                <w:left w:val="none" w:sz="4" w:space="0" w:color="000000"/>
                <w:bottom w:val="none" w:sz="4" w:space="0" w:color="000000"/>
                <w:right w:val="none" w:sz="4" w:space="0" w:color="000000"/>
                <w:between w:val="none" w:sz="4" w:space="0" w:color="000000"/>
              </w:pBdr>
              <w:tabs>
                <w:tab w:val="num" w:pos="1440"/>
              </w:tabs>
              <w:outlineLvl w:val="0"/>
              <w:rPr>
                <w:rFonts w:ascii="Bookman Old Style" w:eastAsia="Calibri" w:hAnsi="Bookman Old Style" w:cs="Calibri"/>
                <w:color w:val="FF0000"/>
                <w:sz w:val="20"/>
                <w:szCs w:val="20"/>
                <w:lang w:val="en-US" w:eastAsia="en-US"/>
              </w:rPr>
            </w:pPr>
            <w:r w:rsidRPr="004F1D5F">
              <w:rPr>
                <w:rFonts w:ascii="Bookman Old Style" w:eastAsia="Calibri" w:hAnsi="Bookman Old Style" w:cs="Calibri"/>
                <w:b/>
                <w:bCs/>
                <w:i/>
                <w:iCs/>
                <w:color w:val="FF0000"/>
                <w:sz w:val="20"/>
                <w:szCs w:val="20"/>
                <w:lang w:val="en-US" w:eastAsia="en-US"/>
              </w:rPr>
              <w:t>Actions:</w:t>
            </w:r>
            <w:r w:rsidRPr="00CE3ACA">
              <w:rPr>
                <w:rFonts w:ascii="Bookman Old Style" w:eastAsia="Calibri" w:hAnsi="Bookman Old Style" w:cs="Calibri"/>
                <w:color w:val="FF0000"/>
                <w:sz w:val="20"/>
                <w:szCs w:val="20"/>
                <w:lang w:val="en-US" w:eastAsia="en-US"/>
              </w:rPr>
              <w:t xml:space="preserve"> </w:t>
            </w:r>
            <w:r w:rsidRPr="004F1D5F">
              <w:rPr>
                <w:rFonts w:ascii="Bookman Old Style" w:eastAsia="Calibri" w:hAnsi="Bookman Old Style" w:cs="Calibri"/>
                <w:color w:val="FF0000"/>
                <w:sz w:val="20"/>
                <w:szCs w:val="20"/>
                <w:lang w:val="en-US" w:eastAsia="en-US"/>
              </w:rPr>
              <w:t xml:space="preserve">(i) </w:t>
            </w:r>
            <w:r w:rsidRPr="003974CD">
              <w:rPr>
                <w:rFonts w:ascii="Bookman Old Style" w:eastAsia="Calibri" w:hAnsi="Bookman Old Style" w:cs="Calibri"/>
                <w:color w:val="FF0000"/>
                <w:sz w:val="20"/>
                <w:szCs w:val="20"/>
                <w:u w:val="single"/>
                <w:lang w:val="en-US" w:eastAsia="en-US"/>
              </w:rPr>
              <w:t>TCD, UCL, SIMPLE</w:t>
            </w:r>
            <w:r w:rsidRPr="004F1D5F">
              <w:rPr>
                <w:rFonts w:ascii="Bookman Old Style" w:eastAsia="Calibri" w:hAnsi="Bookman Old Style" w:cs="Calibri"/>
                <w:color w:val="FF0000"/>
                <w:sz w:val="20"/>
                <w:szCs w:val="20"/>
                <w:lang w:val="en-US" w:eastAsia="en-US"/>
              </w:rPr>
              <w:t xml:space="preserve"> to send their institutional logos to CH asap. </w:t>
            </w:r>
          </w:p>
          <w:p w14:paraId="58E3A3BF" w14:textId="2EFC963E" w:rsidR="004F1D5F" w:rsidRPr="004F1D5F" w:rsidRDefault="004F1D5F" w:rsidP="004F1D5F">
            <w:pPr>
              <w:pBdr>
                <w:top w:val="none" w:sz="4" w:space="0" w:color="000000"/>
                <w:left w:val="none" w:sz="4" w:space="0" w:color="000000"/>
                <w:bottom w:val="none" w:sz="4" w:space="0" w:color="000000"/>
                <w:right w:val="none" w:sz="4" w:space="0" w:color="000000"/>
                <w:between w:val="none" w:sz="4" w:space="0" w:color="000000"/>
              </w:pBdr>
              <w:tabs>
                <w:tab w:val="num" w:pos="1440"/>
              </w:tabs>
              <w:outlineLvl w:val="0"/>
              <w:rPr>
                <w:rFonts w:ascii="Bookman Old Style" w:eastAsia="Calibri" w:hAnsi="Bookman Old Style" w:cs="Calibri"/>
                <w:color w:val="FF0000"/>
                <w:sz w:val="20"/>
                <w:szCs w:val="20"/>
                <w:lang w:val="en-US" w:eastAsia="en-US"/>
              </w:rPr>
            </w:pPr>
            <w:r w:rsidRPr="004F1D5F">
              <w:rPr>
                <w:rFonts w:ascii="Bookman Old Style" w:eastAsia="Calibri" w:hAnsi="Bookman Old Style" w:cs="Calibri"/>
                <w:color w:val="FF0000"/>
                <w:sz w:val="20"/>
                <w:szCs w:val="20"/>
                <w:lang w:val="en-US" w:eastAsia="en-US"/>
              </w:rPr>
              <w:t xml:space="preserve">(ii) Everyone to fill and update the excel spreadsheet on </w:t>
            </w:r>
            <w:hyperlink r:id="rId23" w:history="1">
              <w:r w:rsidRPr="003974CD">
                <w:rPr>
                  <w:rStyle w:val="Hyperlink"/>
                  <w:rFonts w:ascii="Bookman Old Style" w:eastAsia="Calibri" w:hAnsi="Bookman Old Style" w:cs="Calibri"/>
                  <w:sz w:val="20"/>
                  <w:szCs w:val="20"/>
                  <w:lang w:val="en-US" w:eastAsia="en-US"/>
                </w:rPr>
                <w:t>dissemination activities</w:t>
              </w:r>
            </w:hyperlink>
            <w:r w:rsidRPr="004F1D5F">
              <w:rPr>
                <w:rFonts w:ascii="Bookman Old Style" w:eastAsia="Calibri" w:hAnsi="Bookman Old Style" w:cs="Calibri"/>
                <w:color w:val="FF0000"/>
                <w:sz w:val="20"/>
                <w:szCs w:val="20"/>
                <w:lang w:val="en-US" w:eastAsia="en-US"/>
              </w:rPr>
              <w:t xml:space="preserve"> regularly (e.g., at the end of each month). A reminder will be sent by CH</w:t>
            </w:r>
            <w:r>
              <w:rPr>
                <w:rFonts w:ascii="Bookman Old Style" w:eastAsia="Calibri" w:hAnsi="Bookman Old Style" w:cs="Calibri"/>
                <w:color w:val="FF0000"/>
                <w:sz w:val="20"/>
                <w:szCs w:val="20"/>
                <w:lang w:val="en-US" w:eastAsia="en-US"/>
              </w:rPr>
              <w:t>.</w:t>
            </w:r>
          </w:p>
          <w:p w14:paraId="02B17D27" w14:textId="40B8A1E1" w:rsidR="00365E38" w:rsidRPr="006705D3" w:rsidRDefault="004F1D5F" w:rsidP="004F1D5F">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FF0000"/>
                <w:sz w:val="20"/>
                <w:szCs w:val="20"/>
                <w:lang w:val="en-US" w:eastAsia="en-US"/>
              </w:rPr>
            </w:pPr>
            <w:r w:rsidRPr="004F1D5F">
              <w:rPr>
                <w:rFonts w:ascii="Bookman Old Style" w:eastAsia="Calibri" w:hAnsi="Bookman Old Style" w:cs="Calibri"/>
                <w:color w:val="FF0000"/>
                <w:sz w:val="20"/>
                <w:szCs w:val="20"/>
                <w:lang w:val="en-US" w:eastAsia="en-US"/>
              </w:rPr>
              <w:t xml:space="preserve">(iii) A separate meeting will be scheduled by </w:t>
            </w:r>
            <w:r w:rsidRPr="003974CD">
              <w:rPr>
                <w:rFonts w:ascii="Bookman Old Style" w:eastAsia="Calibri" w:hAnsi="Bookman Old Style" w:cs="Calibri"/>
                <w:color w:val="FF0000"/>
                <w:sz w:val="20"/>
                <w:szCs w:val="20"/>
                <w:u w:val="single"/>
                <w:lang w:val="en-US" w:eastAsia="en-US"/>
              </w:rPr>
              <w:t>CH</w:t>
            </w:r>
            <w:r w:rsidRPr="004F1D5F">
              <w:rPr>
                <w:rFonts w:ascii="Bookman Old Style" w:eastAsia="Calibri" w:hAnsi="Bookman Old Style" w:cs="Calibri"/>
                <w:color w:val="FF0000"/>
                <w:sz w:val="20"/>
                <w:szCs w:val="20"/>
                <w:lang w:val="en-US" w:eastAsia="en-US"/>
              </w:rPr>
              <w:t xml:space="preserve"> </w:t>
            </w:r>
            <w:r w:rsidR="003974CD">
              <w:rPr>
                <w:rFonts w:ascii="Bookman Old Style" w:eastAsia="Calibri" w:hAnsi="Bookman Old Style" w:cs="Calibri"/>
                <w:color w:val="FF0000"/>
                <w:sz w:val="20"/>
                <w:szCs w:val="20"/>
                <w:lang w:val="en-US" w:eastAsia="en-US"/>
              </w:rPr>
              <w:t xml:space="preserve">in due course </w:t>
            </w:r>
            <w:r w:rsidRPr="004F1D5F">
              <w:rPr>
                <w:rFonts w:ascii="Bookman Old Style" w:eastAsia="Calibri" w:hAnsi="Bookman Old Style" w:cs="Calibri"/>
                <w:color w:val="FF0000"/>
                <w:sz w:val="20"/>
                <w:szCs w:val="20"/>
                <w:lang w:val="en-US" w:eastAsia="en-US"/>
              </w:rPr>
              <w:t>to discuss dissemination activities and the D&amp;E Plan further.</w:t>
            </w:r>
          </w:p>
        </w:tc>
      </w:tr>
      <w:tr w:rsidR="0064187D" w:rsidRPr="008420F5" w14:paraId="653639D9" w14:textId="77777777" w:rsidTr="0008721E">
        <w:trPr>
          <w:trHeight w:val="439"/>
          <w:jc w:val="center"/>
        </w:trPr>
        <w:tc>
          <w:tcPr>
            <w:tcW w:w="1413" w:type="dxa"/>
          </w:tcPr>
          <w:p w14:paraId="4704A492" w14:textId="71F771DD" w:rsidR="0008721E" w:rsidRDefault="0008721E" w:rsidP="0008721E">
            <w:r>
              <w:rPr>
                <w:rFonts w:ascii="Arial" w:eastAsia="Arial" w:hAnsi="Arial" w:cs="Arial"/>
                <w:b/>
                <w:color w:val="444444"/>
                <w:sz w:val="20"/>
              </w:rPr>
              <w:lastRenderedPageBreak/>
              <w:t>OMT: 2022-</w:t>
            </w:r>
            <w:r w:rsidR="009F548A">
              <w:rPr>
                <w:rFonts w:ascii="Arial" w:eastAsia="Arial" w:hAnsi="Arial" w:cs="Arial"/>
                <w:b/>
                <w:color w:val="444444"/>
                <w:sz w:val="20"/>
              </w:rPr>
              <w:t>11-11</w:t>
            </w:r>
            <w:r>
              <w:rPr>
                <w:rFonts w:ascii="Arial" w:eastAsia="Arial" w:hAnsi="Arial" w:cs="Arial"/>
                <w:b/>
                <w:color w:val="444444"/>
                <w:sz w:val="20"/>
              </w:rPr>
              <w:t>-004</w:t>
            </w:r>
          </w:p>
          <w:p w14:paraId="1D4D36EB" w14:textId="5E514569" w:rsidR="0064187D" w:rsidRPr="00452913" w:rsidRDefault="0064187D" w:rsidP="0008721E">
            <w:pPr>
              <w:spacing w:before="60" w:after="60"/>
              <w:jc w:val="center"/>
              <w:rPr>
                <w:rFonts w:ascii="Bookman Old Style" w:hAnsi="Bookman Old Style" w:cs="Tahoma"/>
                <w:b/>
                <w:bCs/>
                <w:sz w:val="22"/>
                <w:szCs w:val="22"/>
              </w:rPr>
            </w:pPr>
          </w:p>
        </w:tc>
        <w:tc>
          <w:tcPr>
            <w:tcW w:w="8080" w:type="dxa"/>
          </w:tcPr>
          <w:p w14:paraId="54577C62" w14:textId="17DCB25D" w:rsidR="005839C4" w:rsidRPr="00F70374" w:rsidRDefault="00000000" w:rsidP="005839C4">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color w:val="002060"/>
                <w:sz w:val="22"/>
                <w:szCs w:val="22"/>
                <w:lang w:eastAsia="en-US"/>
              </w:rPr>
            </w:pPr>
            <w:hyperlink r:id="rId24" w:history="1">
              <w:r w:rsidR="005839C4" w:rsidRPr="00F70374">
                <w:rPr>
                  <w:rStyle w:val="Hyperlink"/>
                  <w:rFonts w:ascii="Bookman Old Style" w:eastAsia="Calibri" w:hAnsi="Bookman Old Style" w:cs="Calibri"/>
                  <w:b/>
                  <w:bCs/>
                  <w:sz w:val="22"/>
                  <w:szCs w:val="22"/>
                  <w:lang w:eastAsia="en-US"/>
                </w:rPr>
                <w:t>Ethics Advisor/Ethics Advisory Board</w:t>
              </w:r>
            </w:hyperlink>
            <w:r w:rsidR="005839C4" w:rsidRPr="00F70374">
              <w:rPr>
                <w:rFonts w:ascii="Bookman Old Style" w:eastAsia="Calibri" w:hAnsi="Bookman Old Style" w:cs="Calibri"/>
                <w:b/>
                <w:bCs/>
                <w:color w:val="002060"/>
                <w:sz w:val="22"/>
                <w:szCs w:val="22"/>
                <w:lang w:eastAsia="en-US"/>
              </w:rPr>
              <w:t xml:space="preserve">: </w:t>
            </w:r>
            <w:r w:rsidR="00801A30" w:rsidRPr="00F70374">
              <w:rPr>
                <w:rStyle w:val="Hyperlink"/>
                <w:rFonts w:ascii="Bookman Old Style" w:hAnsi="Bookman Old Style"/>
                <w:color w:val="002060"/>
                <w:sz w:val="22"/>
                <w:szCs w:val="22"/>
                <w:u w:val="none"/>
              </w:rPr>
              <w:t>(MMSP)</w:t>
            </w:r>
          </w:p>
          <w:p w14:paraId="06220F36" w14:textId="77777777" w:rsidR="005839C4" w:rsidRPr="005839C4" w:rsidRDefault="005839C4" w:rsidP="005839C4">
            <w:pPr>
              <w:outlineLvl w:val="0"/>
              <w:rPr>
                <w:rFonts w:ascii="Bookman Old Style" w:eastAsia="Calibri" w:hAnsi="Bookman Old Style" w:cs="Calibri"/>
                <w:color w:val="FF0000"/>
                <w:sz w:val="20"/>
                <w:szCs w:val="20"/>
              </w:rPr>
            </w:pPr>
            <w:r w:rsidRPr="005839C4">
              <w:rPr>
                <w:rFonts w:ascii="Bookman Old Style" w:eastAsia="Calibri" w:hAnsi="Bookman Old Style" w:cs="Calibri"/>
                <w:color w:val="FF0000"/>
                <w:sz w:val="20"/>
                <w:szCs w:val="20"/>
              </w:rPr>
              <w:t xml:space="preserve">Information: </w:t>
            </w:r>
          </w:p>
          <w:p w14:paraId="3B4B907F" w14:textId="69B955EB" w:rsidR="005839C4" w:rsidRPr="005839C4" w:rsidRDefault="005839C4" w:rsidP="006705D3">
            <w:pPr>
              <w:ind w:left="353"/>
              <w:outlineLvl w:val="0"/>
              <w:rPr>
                <w:rFonts w:ascii="Bookman Old Style" w:eastAsia="Calibri" w:hAnsi="Bookman Old Style" w:cs="Calibri"/>
                <w:color w:val="000000" w:themeColor="text1"/>
                <w:sz w:val="20"/>
                <w:szCs w:val="20"/>
              </w:rPr>
            </w:pPr>
            <w:r w:rsidRPr="005839C4">
              <w:rPr>
                <w:rFonts w:ascii="Bookman Old Style" w:eastAsia="Calibri" w:hAnsi="Bookman Old Style" w:cs="Calibri"/>
                <w:color w:val="000000" w:themeColor="text1"/>
                <w:sz w:val="20"/>
                <w:szCs w:val="20"/>
              </w:rPr>
              <w:t>The background information plus proposal of related work &amp; costs had been shared with the partners pre-meeting. See link above. There were no further questions. Various options were presented for transparency and the coordinators choice (Option 4</w:t>
            </w:r>
            <w:proofErr w:type="gramStart"/>
            <w:r w:rsidRPr="005839C4">
              <w:rPr>
                <w:rFonts w:ascii="Bookman Old Style" w:eastAsia="Calibri" w:hAnsi="Bookman Old Style" w:cs="Calibri"/>
                <w:color w:val="000000" w:themeColor="text1"/>
                <w:sz w:val="20"/>
                <w:szCs w:val="20"/>
              </w:rPr>
              <w:t>)</w:t>
            </w:r>
            <w:proofErr w:type="gramEnd"/>
            <w:r w:rsidRPr="005839C4">
              <w:rPr>
                <w:rFonts w:ascii="Bookman Old Style" w:eastAsia="Calibri" w:hAnsi="Bookman Old Style" w:cs="Calibri"/>
                <w:color w:val="000000" w:themeColor="text1"/>
                <w:sz w:val="20"/>
                <w:szCs w:val="20"/>
              </w:rPr>
              <w:t xml:space="preserve"> and reasoning presented. </w:t>
            </w:r>
          </w:p>
          <w:p w14:paraId="5CF32A42" w14:textId="77777777" w:rsidR="005839C4" w:rsidRPr="00CE3ACA" w:rsidRDefault="005839C4" w:rsidP="005839C4">
            <w:pPr>
              <w:outlineLvl w:val="0"/>
              <w:rPr>
                <w:rFonts w:ascii="Bookman Old Style" w:eastAsia="Calibri" w:hAnsi="Bookman Old Style" w:cs="Calibri"/>
                <w:color w:val="000000" w:themeColor="text1"/>
                <w:sz w:val="21"/>
                <w:szCs w:val="21"/>
              </w:rPr>
            </w:pPr>
          </w:p>
          <w:p w14:paraId="77A902CF" w14:textId="2E6F6DB1" w:rsidR="005839C4" w:rsidRDefault="005839C4" w:rsidP="005839C4">
            <w:pPr>
              <w:outlineLvl w:val="0"/>
              <w:rPr>
                <w:rFonts w:ascii="Bookman Old Style" w:eastAsia="Calibri" w:hAnsi="Bookman Old Style" w:cs="Calibri"/>
                <w:color w:val="FF0000"/>
                <w:sz w:val="20"/>
                <w:szCs w:val="20"/>
              </w:rPr>
            </w:pPr>
            <w:r w:rsidRPr="005839C4">
              <w:rPr>
                <w:rFonts w:ascii="Bookman Old Style" w:eastAsia="Calibri" w:hAnsi="Bookman Old Style" w:cs="Calibri"/>
                <w:b/>
                <w:bCs/>
                <w:color w:val="FF0000"/>
                <w:sz w:val="20"/>
                <w:szCs w:val="20"/>
              </w:rPr>
              <w:t>DECISION:</w:t>
            </w:r>
            <w:r w:rsidRPr="005839C4">
              <w:rPr>
                <w:rFonts w:ascii="Bookman Old Style" w:eastAsia="Calibri" w:hAnsi="Bookman Old Style" w:cs="Calibri"/>
                <w:color w:val="FF0000"/>
                <w:sz w:val="20"/>
                <w:szCs w:val="20"/>
              </w:rPr>
              <w:t xml:space="preserve"> Option 4 was accepted as the principle on which to base apportionment of costs by all partners with no objections:</w:t>
            </w:r>
          </w:p>
          <w:p w14:paraId="03CFE30A" w14:textId="77777777" w:rsidR="006705D3" w:rsidRPr="005839C4" w:rsidRDefault="006705D3" w:rsidP="005839C4">
            <w:pPr>
              <w:outlineLvl w:val="0"/>
              <w:rPr>
                <w:rFonts w:ascii="Bookman Old Style" w:eastAsia="Calibri" w:hAnsi="Bookman Old Style" w:cs="Calibri"/>
                <w:color w:val="FF0000"/>
                <w:sz w:val="20"/>
                <w:szCs w:val="20"/>
              </w:rPr>
            </w:pPr>
          </w:p>
          <w:p w14:paraId="29DDC16D" w14:textId="704D838F" w:rsidR="005839C4" w:rsidRPr="006705D3" w:rsidRDefault="005839C4" w:rsidP="006705D3">
            <w:pPr>
              <w:ind w:left="353"/>
              <w:outlineLvl w:val="0"/>
              <w:rPr>
                <w:rFonts w:ascii="Bookman Old Style" w:eastAsia="Calibri" w:hAnsi="Bookman Old Style" w:cs="Calibri"/>
                <w:i/>
                <w:iCs/>
                <w:color w:val="FF0000"/>
                <w:sz w:val="20"/>
                <w:szCs w:val="20"/>
              </w:rPr>
            </w:pPr>
            <w:r w:rsidRPr="006705D3">
              <w:rPr>
                <w:rFonts w:ascii="Bookman Old Style" w:eastAsia="Calibri" w:hAnsi="Bookman Old Style" w:cs="Calibri"/>
                <w:i/>
                <w:iCs/>
                <w:color w:val="FF0000"/>
                <w:sz w:val="20"/>
                <w:szCs w:val="20"/>
              </w:rPr>
              <w:t xml:space="preserve">LNU, NKUA, </w:t>
            </w:r>
            <w:proofErr w:type="spellStart"/>
            <w:r w:rsidRPr="006705D3">
              <w:rPr>
                <w:rFonts w:ascii="Bookman Old Style" w:eastAsia="Calibri" w:hAnsi="Bookman Old Style" w:cs="Calibri"/>
                <w:i/>
                <w:iCs/>
                <w:color w:val="FF0000"/>
                <w:sz w:val="20"/>
                <w:szCs w:val="20"/>
              </w:rPr>
              <w:t>UGent</w:t>
            </w:r>
            <w:proofErr w:type="spellEnd"/>
            <w:r w:rsidRPr="006705D3">
              <w:rPr>
                <w:rFonts w:ascii="Bookman Old Style" w:eastAsia="Calibri" w:hAnsi="Bookman Old Style" w:cs="Calibri"/>
                <w:i/>
                <w:iCs/>
                <w:color w:val="FF0000"/>
                <w:sz w:val="20"/>
                <w:szCs w:val="20"/>
              </w:rPr>
              <w:t>, NTNU and OU will split the costs currently estimated at €990 each. The cost will be shared between all organisations except TCD (for the reasons provided in the background documentation) and SIMPLE who as an SME has the smallest budget and for example, less infrastructure or overheads to absorb these additional costs.</w:t>
            </w:r>
          </w:p>
          <w:p w14:paraId="3B5240C0" w14:textId="77777777" w:rsidR="005839C4" w:rsidRPr="00CE3ACA" w:rsidRDefault="005839C4" w:rsidP="005839C4">
            <w:pPr>
              <w:outlineLvl w:val="0"/>
              <w:rPr>
                <w:rFonts w:ascii="Bookman Old Style" w:eastAsia="Calibri" w:hAnsi="Bookman Old Style" w:cs="Calibri"/>
                <w:color w:val="000000" w:themeColor="text1"/>
                <w:sz w:val="21"/>
                <w:szCs w:val="21"/>
              </w:rPr>
            </w:pPr>
            <w:r w:rsidRPr="00CE3ACA">
              <w:rPr>
                <w:rFonts w:ascii="Bookman Old Style" w:eastAsia="Calibri" w:hAnsi="Bookman Old Style" w:cs="Calibri"/>
                <w:color w:val="000000" w:themeColor="text1"/>
                <w:sz w:val="21"/>
                <w:szCs w:val="21"/>
              </w:rPr>
              <w:t xml:space="preserve"> </w:t>
            </w:r>
          </w:p>
          <w:p w14:paraId="7FD50AC1" w14:textId="5945B1E6" w:rsidR="00FE029F" w:rsidRDefault="005839C4" w:rsidP="005839C4">
            <w:pPr>
              <w:outlineLvl w:val="0"/>
              <w:rPr>
                <w:rFonts w:ascii="Bookman Old Style" w:eastAsia="Calibri" w:hAnsi="Bookman Old Style" w:cs="Calibri"/>
                <w:color w:val="000000" w:themeColor="text1"/>
                <w:sz w:val="20"/>
                <w:szCs w:val="20"/>
              </w:rPr>
            </w:pPr>
            <w:r w:rsidRPr="005839C4">
              <w:rPr>
                <w:rFonts w:ascii="Bookman Old Style" w:eastAsia="Calibri" w:hAnsi="Bookman Old Style" w:cs="Calibri"/>
                <w:color w:val="000000" w:themeColor="text1"/>
                <w:sz w:val="20"/>
                <w:szCs w:val="20"/>
              </w:rPr>
              <w:t xml:space="preserve">Practicalities would be reviewed at a later stage. </w:t>
            </w:r>
          </w:p>
          <w:p w14:paraId="498B3AF4" w14:textId="13DE872F" w:rsidR="005839C4" w:rsidRPr="006705D3" w:rsidRDefault="005839C4" w:rsidP="00F70374">
            <w:pPr>
              <w:pStyle w:val="ListParagraph"/>
              <w:numPr>
                <w:ilvl w:val="0"/>
                <w:numId w:val="44"/>
              </w:numPr>
              <w:jc w:val="left"/>
              <w:outlineLvl w:val="0"/>
              <w:rPr>
                <w:rFonts w:ascii="Bookman Old Style" w:eastAsia="Calibri" w:hAnsi="Bookman Old Style" w:cs="Calibri"/>
                <w:color w:val="000000" w:themeColor="text1"/>
                <w:sz w:val="20"/>
                <w:szCs w:val="20"/>
              </w:rPr>
            </w:pPr>
            <w:r w:rsidRPr="006705D3">
              <w:rPr>
                <w:rFonts w:ascii="Bookman Old Style" w:eastAsia="Calibri" w:hAnsi="Bookman Old Style" w:cs="Calibri"/>
                <w:color w:val="000000" w:themeColor="text1"/>
                <w:sz w:val="20"/>
                <w:szCs w:val="20"/>
              </w:rPr>
              <w:t>Noted at this meeting that the Ethics Advisor (EA) would need to send at least two invoices – one to OU who is funded by UKRI and one to LNU as coordinator on behalf of all partners receiving EU funding</w:t>
            </w:r>
            <w:r w:rsidR="00365E38" w:rsidRPr="006705D3">
              <w:rPr>
                <w:rFonts w:ascii="Bookman Old Style" w:eastAsia="Calibri" w:hAnsi="Bookman Old Style" w:cs="Calibri"/>
                <w:color w:val="000000" w:themeColor="text1"/>
                <w:sz w:val="20"/>
                <w:szCs w:val="20"/>
              </w:rPr>
              <w:t>. Alternatively invoices to each partner for their respective share</w:t>
            </w:r>
            <w:r w:rsidR="00F70374">
              <w:rPr>
                <w:rFonts w:ascii="Bookman Old Style" w:eastAsia="Calibri" w:hAnsi="Bookman Old Style" w:cs="Calibri"/>
                <w:color w:val="000000" w:themeColor="text1"/>
                <w:sz w:val="20"/>
                <w:szCs w:val="20"/>
              </w:rPr>
              <w:t xml:space="preserve"> </w:t>
            </w:r>
            <w:r w:rsidR="00F70374" w:rsidRPr="00F70374">
              <w:rPr>
                <w:rFonts w:ascii="Bookman Old Style" w:eastAsia="Calibri" w:hAnsi="Bookman Old Style" w:cs="Calibri"/>
                <w:color w:val="000000" w:themeColor="text1"/>
                <w:sz w:val="20"/>
                <w:szCs w:val="20"/>
              </w:rPr>
              <w:t xml:space="preserve">may be </w:t>
            </w:r>
            <w:r w:rsidR="00F70374">
              <w:rPr>
                <w:rFonts w:ascii="Bookman Old Style" w:eastAsia="Calibri" w:hAnsi="Bookman Old Style" w:cs="Calibri"/>
                <w:color w:val="000000" w:themeColor="text1"/>
                <w:sz w:val="20"/>
                <w:szCs w:val="20"/>
              </w:rPr>
              <w:t>s</w:t>
            </w:r>
            <w:r w:rsidR="00F70374" w:rsidRPr="00F70374">
              <w:rPr>
                <w:rFonts w:ascii="Bookman Old Style" w:eastAsia="Calibri" w:hAnsi="Bookman Old Style" w:cs="Calibri"/>
                <w:color w:val="000000" w:themeColor="text1"/>
                <w:sz w:val="20"/>
                <w:szCs w:val="20"/>
              </w:rPr>
              <w:t>ent by the EA</w:t>
            </w:r>
            <w:r w:rsidR="00365E38" w:rsidRPr="00F70374">
              <w:rPr>
                <w:rFonts w:ascii="Bookman Old Style" w:eastAsia="Calibri" w:hAnsi="Bookman Old Style" w:cs="Calibri"/>
                <w:color w:val="000000" w:themeColor="text1"/>
                <w:sz w:val="20"/>
                <w:szCs w:val="20"/>
              </w:rPr>
              <w:t>.</w:t>
            </w:r>
            <w:r w:rsidRPr="006705D3">
              <w:rPr>
                <w:rFonts w:ascii="Bookman Old Style" w:eastAsia="Calibri" w:hAnsi="Bookman Old Style" w:cs="Calibri"/>
                <w:color w:val="000000" w:themeColor="text1"/>
                <w:sz w:val="20"/>
                <w:szCs w:val="20"/>
              </w:rPr>
              <w:t xml:space="preserve"> </w:t>
            </w:r>
          </w:p>
          <w:p w14:paraId="7D618744" w14:textId="05A79C5D" w:rsidR="005839C4" w:rsidRPr="006705D3" w:rsidRDefault="00F57E5D" w:rsidP="00F70374">
            <w:pPr>
              <w:pStyle w:val="ListParagraph"/>
              <w:numPr>
                <w:ilvl w:val="0"/>
                <w:numId w:val="44"/>
              </w:numPr>
              <w:jc w:val="left"/>
              <w:outlineLvl w:val="0"/>
              <w:rPr>
                <w:rFonts w:ascii="Bookman Old Style" w:eastAsia="Calibri" w:hAnsi="Bookman Old Style" w:cs="Calibri"/>
                <w:color w:val="000000" w:themeColor="text1"/>
                <w:sz w:val="20"/>
                <w:szCs w:val="20"/>
              </w:rPr>
            </w:pPr>
            <w:r w:rsidRPr="006705D3">
              <w:rPr>
                <w:rFonts w:ascii="Bookman Old Style" w:eastAsia="Calibri" w:hAnsi="Bookman Old Style" w:cs="Calibri"/>
                <w:color w:val="000000" w:themeColor="text1"/>
                <w:sz w:val="20"/>
                <w:szCs w:val="20"/>
              </w:rPr>
              <w:t xml:space="preserve">For </w:t>
            </w:r>
            <w:r w:rsidR="005839C4" w:rsidRPr="006705D3">
              <w:rPr>
                <w:rFonts w:ascii="Bookman Old Style" w:eastAsia="Calibri" w:hAnsi="Bookman Old Style" w:cs="Calibri"/>
                <w:color w:val="000000" w:themeColor="text1"/>
                <w:sz w:val="20"/>
                <w:szCs w:val="20"/>
              </w:rPr>
              <w:t>Partners receiving EU funding</w:t>
            </w:r>
            <w:r w:rsidRPr="006705D3">
              <w:rPr>
                <w:rFonts w:ascii="Bookman Old Style" w:eastAsia="Calibri" w:hAnsi="Bookman Old Style" w:cs="Calibri"/>
                <w:color w:val="000000" w:themeColor="text1"/>
                <w:sz w:val="20"/>
                <w:szCs w:val="20"/>
              </w:rPr>
              <w:t>:</w:t>
            </w:r>
            <w:r w:rsidR="005839C4" w:rsidRPr="006705D3">
              <w:rPr>
                <w:rFonts w:ascii="Bookman Old Style" w:eastAsia="Calibri" w:hAnsi="Bookman Old Style" w:cs="Calibri"/>
                <w:color w:val="000000" w:themeColor="text1"/>
                <w:sz w:val="20"/>
                <w:szCs w:val="20"/>
              </w:rPr>
              <w:t xml:space="preserve"> in </w:t>
            </w:r>
            <w:r w:rsidR="00365E38" w:rsidRPr="006705D3">
              <w:rPr>
                <w:rFonts w:ascii="Bookman Old Style" w:eastAsia="Calibri" w:hAnsi="Bookman Old Style" w:cs="Calibri"/>
                <w:color w:val="000000" w:themeColor="text1"/>
                <w:sz w:val="20"/>
                <w:szCs w:val="20"/>
              </w:rPr>
              <w:t>the case where the EA sent an invoice to LNU only</w:t>
            </w:r>
            <w:r w:rsidR="00FE029F" w:rsidRPr="006705D3">
              <w:rPr>
                <w:rFonts w:ascii="Bookman Old Style" w:eastAsia="Calibri" w:hAnsi="Bookman Old Style" w:cs="Calibri"/>
                <w:color w:val="000000" w:themeColor="text1"/>
                <w:sz w:val="20"/>
                <w:szCs w:val="20"/>
              </w:rPr>
              <w:t xml:space="preserve">, </w:t>
            </w:r>
            <w:r w:rsidRPr="006705D3">
              <w:rPr>
                <w:rFonts w:ascii="Bookman Old Style" w:eastAsia="Calibri" w:hAnsi="Bookman Old Style" w:cs="Calibri"/>
                <w:color w:val="000000" w:themeColor="text1"/>
                <w:sz w:val="20"/>
                <w:szCs w:val="20"/>
              </w:rPr>
              <w:t xml:space="preserve">these partners </w:t>
            </w:r>
            <w:r w:rsidR="005839C4" w:rsidRPr="006705D3">
              <w:rPr>
                <w:rFonts w:ascii="Bookman Old Style" w:eastAsia="Calibri" w:hAnsi="Bookman Old Style" w:cs="Calibri"/>
                <w:color w:val="000000" w:themeColor="text1"/>
                <w:sz w:val="20"/>
                <w:szCs w:val="20"/>
              </w:rPr>
              <w:t>would then likely have their funding reduced</w:t>
            </w:r>
            <w:r w:rsidRPr="006705D3">
              <w:rPr>
                <w:rFonts w:ascii="Bookman Old Style" w:eastAsia="Calibri" w:hAnsi="Bookman Old Style" w:cs="Calibri"/>
                <w:color w:val="000000" w:themeColor="text1"/>
                <w:sz w:val="20"/>
                <w:szCs w:val="20"/>
              </w:rPr>
              <w:t xml:space="preserve"> </w:t>
            </w:r>
            <w:r w:rsidR="005839C4" w:rsidRPr="006705D3">
              <w:rPr>
                <w:rFonts w:ascii="Bookman Old Style" w:eastAsia="Calibri" w:hAnsi="Bookman Old Style" w:cs="Calibri"/>
                <w:color w:val="000000" w:themeColor="text1"/>
                <w:sz w:val="20"/>
                <w:szCs w:val="20"/>
              </w:rPr>
              <w:t xml:space="preserve">/transferred to LNU by the </w:t>
            </w:r>
            <w:r w:rsidRPr="006705D3">
              <w:rPr>
                <w:rFonts w:ascii="Bookman Old Style" w:eastAsia="Calibri" w:hAnsi="Bookman Old Style" w:cs="Calibri"/>
                <w:color w:val="000000" w:themeColor="text1"/>
                <w:sz w:val="20"/>
                <w:szCs w:val="20"/>
              </w:rPr>
              <w:t xml:space="preserve">applicable </w:t>
            </w:r>
            <w:r w:rsidR="005839C4" w:rsidRPr="006705D3">
              <w:rPr>
                <w:rFonts w:ascii="Bookman Old Style" w:eastAsia="Calibri" w:hAnsi="Bookman Old Style" w:cs="Calibri"/>
                <w:color w:val="000000" w:themeColor="text1"/>
                <w:sz w:val="20"/>
                <w:szCs w:val="20"/>
              </w:rPr>
              <w:t>amount (990 EUR) at the next EU payment.</w:t>
            </w:r>
          </w:p>
          <w:p w14:paraId="218F39BC" w14:textId="77777777" w:rsidR="005839C4" w:rsidRPr="006705D3" w:rsidRDefault="005839C4" w:rsidP="005839C4">
            <w:pPr>
              <w:outlineLvl w:val="0"/>
              <w:rPr>
                <w:rFonts w:ascii="Bookman Old Style" w:eastAsia="Calibri" w:hAnsi="Bookman Old Style" w:cs="Calibri"/>
                <w:color w:val="000000" w:themeColor="text1"/>
                <w:sz w:val="10"/>
                <w:szCs w:val="10"/>
              </w:rPr>
            </w:pPr>
          </w:p>
          <w:p w14:paraId="0092988C" w14:textId="560F6EBC" w:rsidR="00365E38" w:rsidRDefault="00365E38" w:rsidP="005839C4">
            <w:pPr>
              <w:outlineLvl w:val="0"/>
              <w:rPr>
                <w:rFonts w:ascii="Bookman Old Style" w:eastAsia="Calibri" w:hAnsi="Bookman Old Style" w:cs="Calibri"/>
                <w:i/>
                <w:iCs/>
                <w:color w:val="FF0000"/>
                <w:sz w:val="20"/>
                <w:szCs w:val="20"/>
              </w:rPr>
            </w:pPr>
            <w:r>
              <w:rPr>
                <w:rFonts w:ascii="Bookman Old Style" w:eastAsia="Calibri" w:hAnsi="Bookman Old Style" w:cs="Calibri"/>
                <w:i/>
                <w:iCs/>
                <w:color w:val="FF0000"/>
                <w:sz w:val="20"/>
                <w:szCs w:val="20"/>
              </w:rPr>
              <w:t xml:space="preserve">Requested </w:t>
            </w:r>
            <w:r w:rsidR="005839C4" w:rsidRPr="00CE3ACA">
              <w:rPr>
                <w:rFonts w:ascii="Bookman Old Style" w:eastAsia="Calibri" w:hAnsi="Bookman Old Style" w:cs="Calibri"/>
                <w:i/>
                <w:iCs/>
                <w:color w:val="FF0000"/>
                <w:sz w:val="20"/>
                <w:szCs w:val="20"/>
              </w:rPr>
              <w:t xml:space="preserve">Information: </w:t>
            </w:r>
          </w:p>
          <w:p w14:paraId="7CFEAB38" w14:textId="77777777" w:rsidR="00F70374" w:rsidRDefault="005839C4" w:rsidP="00F70374">
            <w:pPr>
              <w:pStyle w:val="ListParagraph"/>
              <w:numPr>
                <w:ilvl w:val="0"/>
                <w:numId w:val="44"/>
              </w:numPr>
              <w:jc w:val="left"/>
              <w:outlineLvl w:val="0"/>
              <w:rPr>
                <w:rFonts w:ascii="Bookman Old Style" w:eastAsia="Calibri" w:hAnsi="Bookman Old Style" w:cs="Calibri"/>
                <w:color w:val="000000" w:themeColor="text1"/>
                <w:sz w:val="20"/>
                <w:szCs w:val="20"/>
              </w:rPr>
            </w:pPr>
            <w:r w:rsidRPr="006705D3">
              <w:rPr>
                <w:rFonts w:ascii="Bookman Old Style" w:eastAsia="Calibri" w:hAnsi="Bookman Old Style" w:cs="Calibri"/>
                <w:color w:val="000000" w:themeColor="text1"/>
                <w:sz w:val="20"/>
                <w:szCs w:val="20"/>
              </w:rPr>
              <w:t xml:space="preserve">Partners may decide themselves where they wish to reduce their budget to cover these costs, i.e., from personnel, travel, equipment or other goods and services. </w:t>
            </w:r>
          </w:p>
          <w:p w14:paraId="1EBEC9D0" w14:textId="785842CD" w:rsidR="005839C4" w:rsidRPr="00F70374" w:rsidRDefault="005839C4" w:rsidP="005839C4">
            <w:pPr>
              <w:pStyle w:val="ListParagraph"/>
              <w:numPr>
                <w:ilvl w:val="0"/>
                <w:numId w:val="44"/>
              </w:numPr>
              <w:jc w:val="left"/>
              <w:outlineLvl w:val="0"/>
              <w:rPr>
                <w:rFonts w:ascii="Bookman Old Style" w:eastAsia="Calibri" w:hAnsi="Bookman Old Style" w:cs="Calibri"/>
                <w:color w:val="000000" w:themeColor="text1"/>
                <w:sz w:val="20"/>
                <w:szCs w:val="20"/>
              </w:rPr>
            </w:pPr>
            <w:r w:rsidRPr="006705D3">
              <w:rPr>
                <w:rFonts w:ascii="Bookman Old Style" w:eastAsia="Calibri" w:hAnsi="Bookman Old Style" w:cs="Calibri"/>
                <w:color w:val="000000" w:themeColor="text1"/>
                <w:sz w:val="20"/>
                <w:szCs w:val="20"/>
              </w:rPr>
              <w:t>This is in line with the Section 5.5 of the Grant Agreement which allows for budget flexibility:</w:t>
            </w:r>
          </w:p>
          <w:p w14:paraId="65147730" w14:textId="77777777" w:rsidR="00365E38" w:rsidRDefault="005839C4" w:rsidP="00365E38">
            <w:pPr>
              <w:autoSpaceDE w:val="0"/>
              <w:autoSpaceDN w:val="0"/>
              <w:adjustRightInd w:val="0"/>
              <w:ind w:left="350"/>
              <w:rPr>
                <w:rFonts w:ascii="Bookman Old Style" w:eastAsia="MS Mincho" w:hAnsi="Bookman Old Style" w:cs="Ü-±ò"/>
                <w:i/>
                <w:iCs/>
                <w:color w:val="002060"/>
                <w:sz w:val="16"/>
                <w:szCs w:val="16"/>
                <w:lang w:eastAsia="en-US"/>
              </w:rPr>
            </w:pPr>
            <w:r w:rsidRPr="00CE3ACA">
              <w:rPr>
                <w:rFonts w:ascii="Ü-±ò" w:eastAsia="MS Mincho" w:hAnsi="Ü-±ò" w:cs="Ü-±ò"/>
                <w:i/>
                <w:iCs/>
                <w:sz w:val="20"/>
                <w:szCs w:val="20"/>
                <w:lang w:eastAsia="en-US"/>
              </w:rPr>
              <w:t xml:space="preserve"> </w:t>
            </w:r>
            <w:r w:rsidRPr="00CE3ACA">
              <w:rPr>
                <w:rFonts w:ascii="Bookman Old Style" w:eastAsia="MS Mincho" w:hAnsi="Bookman Old Style" w:cs="Ü-±ò"/>
                <w:i/>
                <w:iCs/>
                <w:color w:val="002060"/>
                <w:sz w:val="16"/>
                <w:szCs w:val="16"/>
                <w:lang w:eastAsia="en-US"/>
              </w:rPr>
              <w:t xml:space="preserve">“The budget breakdown may be adjusted — without an amendment (see Article 39) — by transfers (between participants and budget categories), </w:t>
            </w:r>
            <w:proofErr w:type="gramStart"/>
            <w:r w:rsidRPr="00CE3ACA">
              <w:rPr>
                <w:rFonts w:ascii="Bookman Old Style" w:eastAsia="MS Mincho" w:hAnsi="Bookman Old Style" w:cs="Ü-±ò"/>
                <w:i/>
                <w:iCs/>
                <w:color w:val="002060"/>
                <w:sz w:val="16"/>
                <w:szCs w:val="16"/>
                <w:lang w:eastAsia="en-US"/>
              </w:rPr>
              <w:t>as long as</w:t>
            </w:r>
            <w:proofErr w:type="gramEnd"/>
            <w:r w:rsidRPr="00CE3ACA">
              <w:rPr>
                <w:rFonts w:ascii="Bookman Old Style" w:eastAsia="MS Mincho" w:hAnsi="Bookman Old Style" w:cs="Ü-±ò"/>
                <w:i/>
                <w:iCs/>
                <w:color w:val="002060"/>
                <w:sz w:val="16"/>
                <w:szCs w:val="16"/>
                <w:lang w:eastAsia="en-US"/>
              </w:rPr>
              <w:t xml:space="preserve"> this does not imply any substantive or important change to the description of the action in Annex 1.</w:t>
            </w:r>
          </w:p>
          <w:p w14:paraId="36408B8C" w14:textId="3C31FF1B" w:rsidR="00F0712C" w:rsidRPr="00365E38" w:rsidRDefault="00D0236E" w:rsidP="00365E38">
            <w:pPr>
              <w:autoSpaceDE w:val="0"/>
              <w:autoSpaceDN w:val="0"/>
              <w:adjustRightInd w:val="0"/>
              <w:ind w:left="350"/>
              <w:rPr>
                <w:rFonts w:ascii="Bookman Old Style" w:eastAsia="MS Mincho" w:hAnsi="Bookman Old Style" w:cs="Ü-±ò"/>
                <w:i/>
                <w:iCs/>
                <w:color w:val="002060"/>
                <w:sz w:val="16"/>
                <w:szCs w:val="16"/>
                <w:lang w:eastAsia="en-US"/>
              </w:rPr>
            </w:pPr>
            <w:r w:rsidRPr="00D6338D">
              <w:rPr>
                <w:rFonts w:ascii="Bookman Old Style" w:eastAsia="Calibri" w:hAnsi="Bookman Old Style" w:cs="Calibri"/>
                <w:color w:val="000000" w:themeColor="text1"/>
                <w:sz w:val="22"/>
                <w:szCs w:val="22"/>
                <w:lang w:eastAsia="en-US"/>
              </w:rPr>
              <w:t xml:space="preserve"> </w:t>
            </w:r>
          </w:p>
        </w:tc>
      </w:tr>
      <w:tr w:rsidR="00801A30" w:rsidRPr="008420F5" w14:paraId="3051A025" w14:textId="77777777" w:rsidTr="0008721E">
        <w:trPr>
          <w:trHeight w:val="374"/>
          <w:jc w:val="center"/>
        </w:trPr>
        <w:tc>
          <w:tcPr>
            <w:tcW w:w="1413" w:type="dxa"/>
          </w:tcPr>
          <w:p w14:paraId="72CD2AFF" w14:textId="4937AC8B" w:rsidR="00801A30" w:rsidRDefault="00801A30" w:rsidP="00801A30">
            <w:r>
              <w:rPr>
                <w:rFonts w:ascii="Arial" w:eastAsia="Arial" w:hAnsi="Arial" w:cs="Arial"/>
                <w:b/>
                <w:color w:val="444444"/>
                <w:sz w:val="20"/>
              </w:rPr>
              <w:lastRenderedPageBreak/>
              <w:t>OMT: 2022-11-11-005</w:t>
            </w:r>
          </w:p>
          <w:p w14:paraId="6C561850" w14:textId="6EE0A4BC" w:rsidR="00801A30" w:rsidRPr="00452913" w:rsidRDefault="00801A30" w:rsidP="00801A30">
            <w:pPr>
              <w:spacing w:before="60" w:after="60"/>
              <w:jc w:val="center"/>
              <w:rPr>
                <w:rFonts w:ascii="Bookman Old Style" w:hAnsi="Bookman Old Style" w:cs="Tahoma"/>
                <w:b/>
                <w:bCs/>
                <w:sz w:val="22"/>
                <w:szCs w:val="22"/>
              </w:rPr>
            </w:pPr>
          </w:p>
        </w:tc>
        <w:tc>
          <w:tcPr>
            <w:tcW w:w="8080" w:type="dxa"/>
          </w:tcPr>
          <w:p w14:paraId="59191333" w14:textId="142378AD" w:rsidR="00801A30" w:rsidRPr="00100E37" w:rsidRDefault="00000000" w:rsidP="00801A30">
            <w:pPr>
              <w:spacing w:before="60" w:after="60"/>
              <w:rPr>
                <w:rFonts w:ascii="Bookman Old Style" w:hAnsi="Bookman Old Style"/>
                <w:color w:val="002060"/>
                <w:sz w:val="22"/>
                <w:szCs w:val="22"/>
              </w:rPr>
            </w:pPr>
            <w:hyperlink r:id="rId25" w:history="1">
              <w:r w:rsidR="00801A30" w:rsidRPr="00100E37">
                <w:rPr>
                  <w:rStyle w:val="Hyperlink"/>
                  <w:rFonts w:ascii="Bookman Old Style" w:hAnsi="Bookman Old Style"/>
                  <w:b/>
                  <w:bCs/>
                  <w:sz w:val="22"/>
                  <w:szCs w:val="22"/>
                </w:rPr>
                <w:t>IT Infrastructure:</w:t>
              </w:r>
            </w:hyperlink>
            <w:r w:rsidR="00801A30" w:rsidRPr="00100E37">
              <w:rPr>
                <w:rStyle w:val="Hyperlink"/>
                <w:rFonts w:ascii="Bookman Old Style" w:hAnsi="Bookman Old Style"/>
                <w:b/>
                <w:bCs/>
                <w:sz w:val="22"/>
                <w:szCs w:val="22"/>
                <w:u w:val="none"/>
              </w:rPr>
              <w:t xml:space="preserve"> </w:t>
            </w:r>
            <w:r w:rsidR="00801A30" w:rsidRPr="00100E37">
              <w:rPr>
                <w:rStyle w:val="Hyperlink"/>
                <w:rFonts w:ascii="Bookman Old Style" w:hAnsi="Bookman Old Style"/>
                <w:color w:val="002060"/>
                <w:sz w:val="22"/>
                <w:szCs w:val="22"/>
                <w:u w:val="none"/>
              </w:rPr>
              <w:t>(MM/SP)</w:t>
            </w:r>
          </w:p>
          <w:p w14:paraId="791B9462" w14:textId="77777777" w:rsidR="00801A30" w:rsidRPr="00801A30" w:rsidRDefault="00801A30" w:rsidP="00801A30">
            <w:pPr>
              <w:outlineLvl w:val="0"/>
              <w:rPr>
                <w:rFonts w:ascii="Bookman Old Style" w:eastAsia="Calibri" w:hAnsi="Bookman Old Style" w:cs="Calibri"/>
                <w:color w:val="FF0000"/>
                <w:sz w:val="10"/>
                <w:szCs w:val="10"/>
              </w:rPr>
            </w:pPr>
          </w:p>
          <w:p w14:paraId="3CAB5E52" w14:textId="79CAEE0E" w:rsidR="00801A30" w:rsidRPr="00801A30" w:rsidRDefault="00801A30" w:rsidP="00801A30">
            <w:pPr>
              <w:outlineLvl w:val="0"/>
              <w:rPr>
                <w:rFonts w:ascii="Bookman Old Style" w:eastAsia="Calibri" w:hAnsi="Bookman Old Style" w:cs="Calibri"/>
                <w:color w:val="FF0000"/>
                <w:sz w:val="21"/>
                <w:szCs w:val="21"/>
              </w:rPr>
            </w:pPr>
            <w:r w:rsidRPr="00801A30">
              <w:rPr>
                <w:rFonts w:ascii="Bookman Old Style" w:eastAsia="Calibri" w:hAnsi="Bookman Old Style" w:cs="Calibri"/>
                <w:color w:val="FF0000"/>
                <w:sz w:val="21"/>
                <w:szCs w:val="21"/>
              </w:rPr>
              <w:t xml:space="preserve">Information: </w:t>
            </w:r>
          </w:p>
          <w:p w14:paraId="23AF3987" w14:textId="511459A0" w:rsidR="00801A30" w:rsidRDefault="00801A30" w:rsidP="00100E37">
            <w:pPr>
              <w:pStyle w:val="ListParagraph"/>
              <w:numPr>
                <w:ilvl w:val="0"/>
                <w:numId w:val="44"/>
              </w:numPr>
              <w:ind w:left="353" w:hanging="283"/>
              <w:jc w:val="left"/>
              <w:outlineLvl w:val="0"/>
              <w:rPr>
                <w:rFonts w:ascii="Bookman Old Style" w:eastAsia="Calibri" w:hAnsi="Bookman Old Style" w:cs="Calibri"/>
                <w:color w:val="000000" w:themeColor="text1"/>
                <w:sz w:val="20"/>
                <w:szCs w:val="20"/>
              </w:rPr>
            </w:pPr>
            <w:r w:rsidRPr="006705D3">
              <w:rPr>
                <w:rFonts w:ascii="Bookman Old Style" w:eastAsia="Calibri" w:hAnsi="Bookman Old Style" w:cs="Calibri"/>
                <w:color w:val="000000" w:themeColor="text1"/>
                <w:sz w:val="20"/>
                <w:szCs w:val="20"/>
              </w:rPr>
              <w:t xml:space="preserve">The background plus proposal of specifications related work &amp; costs, as linked above, had been shared with the partners pre-meeting. </w:t>
            </w:r>
          </w:p>
          <w:p w14:paraId="14BF23DF" w14:textId="77777777" w:rsidR="006705D3" w:rsidRPr="006705D3" w:rsidRDefault="006705D3" w:rsidP="00100E37">
            <w:pPr>
              <w:pStyle w:val="ListParagraph"/>
              <w:ind w:left="353" w:hanging="283"/>
              <w:jc w:val="left"/>
              <w:outlineLvl w:val="0"/>
              <w:rPr>
                <w:rFonts w:ascii="Bookman Old Style" w:eastAsia="Calibri" w:hAnsi="Bookman Old Style" w:cs="Calibri"/>
                <w:color w:val="000000" w:themeColor="text1"/>
                <w:sz w:val="10"/>
                <w:szCs w:val="10"/>
              </w:rPr>
            </w:pPr>
          </w:p>
          <w:p w14:paraId="143EA339" w14:textId="3B4CD9CD" w:rsidR="00801A30" w:rsidRDefault="00801A30" w:rsidP="00100E37">
            <w:pPr>
              <w:pStyle w:val="ListParagraph"/>
              <w:numPr>
                <w:ilvl w:val="0"/>
                <w:numId w:val="44"/>
              </w:numPr>
              <w:ind w:left="353" w:hanging="283"/>
              <w:jc w:val="left"/>
              <w:outlineLvl w:val="0"/>
              <w:rPr>
                <w:rFonts w:ascii="Bookman Old Style" w:eastAsia="Calibri" w:hAnsi="Bookman Old Style" w:cs="Calibri"/>
                <w:color w:val="000000" w:themeColor="text1"/>
                <w:sz w:val="20"/>
                <w:szCs w:val="20"/>
              </w:rPr>
            </w:pPr>
            <w:r w:rsidRPr="006705D3">
              <w:rPr>
                <w:rFonts w:ascii="Bookman Old Style" w:eastAsia="Calibri" w:hAnsi="Bookman Old Style" w:cs="Calibri"/>
                <w:color w:val="000000" w:themeColor="text1"/>
                <w:sz w:val="20"/>
                <w:szCs w:val="20"/>
              </w:rPr>
              <w:t>Noted that the cost based on 36 months was likely to be less than 4</w:t>
            </w:r>
            <w:r w:rsidR="00100E37">
              <w:rPr>
                <w:rFonts w:ascii="Bookman Old Style" w:eastAsia="Calibri" w:hAnsi="Bookman Old Style" w:cs="Calibri"/>
                <w:color w:val="000000" w:themeColor="text1"/>
                <w:sz w:val="20"/>
                <w:szCs w:val="20"/>
              </w:rPr>
              <w:t> </w:t>
            </w:r>
            <w:r w:rsidRPr="006705D3">
              <w:rPr>
                <w:rFonts w:ascii="Bookman Old Style" w:eastAsia="Calibri" w:hAnsi="Bookman Old Style" w:cs="Calibri"/>
                <w:color w:val="000000" w:themeColor="text1"/>
                <w:sz w:val="20"/>
                <w:szCs w:val="20"/>
              </w:rPr>
              <w:t>500</w:t>
            </w:r>
            <w:r w:rsidR="00100E37">
              <w:rPr>
                <w:rFonts w:ascii="Bookman Old Style" w:eastAsia="Calibri" w:hAnsi="Bookman Old Style" w:cs="Calibri"/>
                <w:color w:val="000000" w:themeColor="text1"/>
                <w:sz w:val="20"/>
                <w:szCs w:val="20"/>
              </w:rPr>
              <w:t xml:space="preserve"> </w:t>
            </w:r>
            <w:r w:rsidRPr="006705D3">
              <w:rPr>
                <w:rFonts w:ascii="Bookman Old Style" w:eastAsia="Calibri" w:hAnsi="Bookman Old Style" w:cs="Calibri"/>
                <w:color w:val="000000" w:themeColor="text1"/>
                <w:sz w:val="20"/>
                <w:szCs w:val="20"/>
              </w:rPr>
              <w:t>€ as we were already in M3 of the project.</w:t>
            </w:r>
          </w:p>
          <w:p w14:paraId="2036D8D9" w14:textId="77777777" w:rsidR="006705D3" w:rsidRPr="006705D3" w:rsidRDefault="006705D3" w:rsidP="00100E37">
            <w:pPr>
              <w:pStyle w:val="ListParagraph"/>
              <w:ind w:left="353" w:hanging="283"/>
              <w:jc w:val="left"/>
              <w:outlineLvl w:val="0"/>
              <w:rPr>
                <w:rFonts w:ascii="Bookman Old Style" w:eastAsia="Calibri" w:hAnsi="Bookman Old Style" w:cs="Calibri"/>
                <w:color w:val="000000" w:themeColor="text1"/>
                <w:sz w:val="10"/>
                <w:szCs w:val="10"/>
              </w:rPr>
            </w:pPr>
          </w:p>
          <w:p w14:paraId="01A7A896" w14:textId="77777777" w:rsidR="006705D3" w:rsidRDefault="00801A30" w:rsidP="00100E37">
            <w:pPr>
              <w:pStyle w:val="ListParagraph"/>
              <w:numPr>
                <w:ilvl w:val="0"/>
                <w:numId w:val="44"/>
              </w:numPr>
              <w:ind w:left="353" w:hanging="283"/>
              <w:jc w:val="left"/>
              <w:outlineLvl w:val="0"/>
              <w:rPr>
                <w:rFonts w:ascii="Bookman Old Style" w:eastAsia="Calibri" w:hAnsi="Bookman Old Style" w:cs="Calibri"/>
                <w:color w:val="000000" w:themeColor="text1"/>
                <w:sz w:val="20"/>
                <w:szCs w:val="20"/>
              </w:rPr>
            </w:pPr>
            <w:r w:rsidRPr="006705D3">
              <w:rPr>
                <w:rFonts w:ascii="Bookman Old Style" w:eastAsia="Calibri" w:hAnsi="Bookman Old Style" w:cs="Calibri"/>
                <w:color w:val="000000" w:themeColor="text1"/>
                <w:sz w:val="20"/>
                <w:szCs w:val="20"/>
              </w:rPr>
              <w:t xml:space="preserve">Various options for splitting the cost were included for transparency. LNU’s proposal (option 4) was on the basis that LNU additionally contributed to significant in-kind work and services from its IT department in relation to this infrastructure. Noted that OU, NKUA, </w:t>
            </w:r>
            <w:proofErr w:type="spellStart"/>
            <w:r w:rsidRPr="006705D3">
              <w:rPr>
                <w:rFonts w:ascii="Bookman Old Style" w:eastAsia="Calibri" w:hAnsi="Bookman Old Style" w:cs="Calibri"/>
                <w:color w:val="000000" w:themeColor="text1"/>
                <w:sz w:val="20"/>
                <w:szCs w:val="20"/>
              </w:rPr>
              <w:t>UGent</w:t>
            </w:r>
            <w:proofErr w:type="spellEnd"/>
            <w:r w:rsidRPr="006705D3">
              <w:rPr>
                <w:rFonts w:ascii="Bookman Old Style" w:eastAsia="Calibri" w:hAnsi="Bookman Old Style" w:cs="Calibri"/>
                <w:color w:val="000000" w:themeColor="text1"/>
                <w:sz w:val="20"/>
                <w:szCs w:val="20"/>
              </w:rPr>
              <w:t>, SIMPLE and other partners would also contribute with related infrastructure in-kind work and services.</w:t>
            </w:r>
          </w:p>
          <w:p w14:paraId="17FB4482" w14:textId="77777777" w:rsidR="006705D3" w:rsidRPr="006705D3" w:rsidRDefault="006705D3" w:rsidP="00100E37">
            <w:pPr>
              <w:pStyle w:val="ListParagraph"/>
              <w:ind w:left="353" w:hanging="283"/>
              <w:jc w:val="left"/>
              <w:rPr>
                <w:rFonts w:ascii="Bookman Old Style" w:eastAsia="Calibri" w:hAnsi="Bookman Old Style" w:cs="Calibri"/>
                <w:color w:val="000000" w:themeColor="text1"/>
                <w:sz w:val="10"/>
                <w:szCs w:val="10"/>
              </w:rPr>
            </w:pPr>
          </w:p>
          <w:p w14:paraId="6BDEF3CD" w14:textId="44440CB1" w:rsidR="00801A30" w:rsidRPr="006705D3" w:rsidRDefault="00801A30" w:rsidP="00100E37">
            <w:pPr>
              <w:pStyle w:val="ListParagraph"/>
              <w:numPr>
                <w:ilvl w:val="0"/>
                <w:numId w:val="44"/>
              </w:numPr>
              <w:ind w:left="353" w:hanging="283"/>
              <w:jc w:val="left"/>
              <w:outlineLvl w:val="0"/>
              <w:rPr>
                <w:rFonts w:ascii="Bookman Old Style" w:eastAsia="Calibri" w:hAnsi="Bookman Old Style" w:cs="Calibri"/>
                <w:color w:val="000000" w:themeColor="text1"/>
                <w:sz w:val="20"/>
                <w:szCs w:val="20"/>
              </w:rPr>
            </w:pPr>
            <w:r w:rsidRPr="006705D3">
              <w:rPr>
                <w:rFonts w:ascii="Bookman Old Style" w:eastAsia="Calibri" w:hAnsi="Bookman Old Style" w:cs="Calibri"/>
                <w:color w:val="000000" w:themeColor="text1"/>
                <w:sz w:val="20"/>
                <w:szCs w:val="20"/>
              </w:rPr>
              <w:t xml:space="preserve">A new proposal presented at the meeting was that the eventual cost should be split on PM in the project budget. </w:t>
            </w:r>
          </w:p>
          <w:p w14:paraId="633BF782" w14:textId="77777777" w:rsidR="00801A30" w:rsidRPr="00801A30" w:rsidRDefault="00801A30" w:rsidP="00801A30">
            <w:pPr>
              <w:outlineLvl w:val="0"/>
              <w:rPr>
                <w:rFonts w:ascii="Bookman Old Style" w:eastAsia="Calibri" w:hAnsi="Bookman Old Style" w:cs="Calibri"/>
                <w:color w:val="000000" w:themeColor="text1"/>
                <w:sz w:val="20"/>
                <w:szCs w:val="20"/>
              </w:rPr>
            </w:pPr>
          </w:p>
          <w:p w14:paraId="59BEF13E" w14:textId="77777777" w:rsidR="006705D3" w:rsidRDefault="00801A30" w:rsidP="00801A30">
            <w:pPr>
              <w:outlineLvl w:val="0"/>
              <w:rPr>
                <w:rFonts w:ascii="Bookman Old Style" w:eastAsia="Calibri" w:hAnsi="Bookman Old Style" w:cs="Calibri"/>
                <w:color w:val="FF0000"/>
                <w:sz w:val="20"/>
                <w:szCs w:val="20"/>
              </w:rPr>
            </w:pPr>
            <w:r w:rsidRPr="00801A30">
              <w:rPr>
                <w:rFonts w:ascii="Bookman Old Style" w:eastAsia="Calibri" w:hAnsi="Bookman Old Style" w:cs="Calibri"/>
                <w:b/>
                <w:bCs/>
                <w:color w:val="FF0000"/>
                <w:sz w:val="20"/>
                <w:szCs w:val="20"/>
                <w:u w:val="single"/>
              </w:rPr>
              <w:t>DECISION:</w:t>
            </w:r>
            <w:r w:rsidRPr="00801A30">
              <w:rPr>
                <w:rFonts w:ascii="Bookman Old Style" w:eastAsia="Calibri" w:hAnsi="Bookman Old Style" w:cs="Calibri"/>
                <w:color w:val="FF0000"/>
                <w:sz w:val="20"/>
                <w:szCs w:val="20"/>
              </w:rPr>
              <w:t xml:space="preserve"> </w:t>
            </w:r>
          </w:p>
          <w:p w14:paraId="0E930FC5" w14:textId="69791717" w:rsidR="00801A30" w:rsidRDefault="00801A30" w:rsidP="00801A30">
            <w:pPr>
              <w:outlineLvl w:val="0"/>
              <w:rPr>
                <w:rFonts w:ascii="Bookman Old Style" w:eastAsia="Calibri" w:hAnsi="Bookman Old Style" w:cs="Calibri"/>
                <w:color w:val="FF0000"/>
                <w:sz w:val="20"/>
                <w:szCs w:val="20"/>
              </w:rPr>
            </w:pPr>
            <w:r w:rsidRPr="00801A30">
              <w:rPr>
                <w:rFonts w:ascii="Bookman Old Style" w:eastAsia="Calibri" w:hAnsi="Bookman Old Style" w:cs="Calibri"/>
                <w:color w:val="FF0000"/>
                <w:sz w:val="20"/>
                <w:szCs w:val="20"/>
              </w:rPr>
              <w:t xml:space="preserve">The newly proposed option during the meeting , i.e., splitting the cost between each partner receiving funding (i.e., excluding UCL) </w:t>
            </w:r>
            <w:r w:rsidR="00E76CAA" w:rsidRPr="00801A30">
              <w:rPr>
                <w:rFonts w:ascii="Bookman Old Style" w:eastAsia="Calibri" w:hAnsi="Bookman Old Style" w:cs="Calibri"/>
                <w:color w:val="FF0000"/>
                <w:sz w:val="20"/>
                <w:szCs w:val="20"/>
              </w:rPr>
              <w:t>based on</w:t>
            </w:r>
            <w:r w:rsidRPr="00801A30">
              <w:rPr>
                <w:rFonts w:ascii="Bookman Old Style" w:eastAsia="Calibri" w:hAnsi="Bookman Old Style" w:cs="Calibri"/>
                <w:color w:val="FF0000"/>
                <w:sz w:val="20"/>
                <w:szCs w:val="20"/>
              </w:rPr>
              <w:t xml:space="preserve"> their funded PMs in the signed Grant Agreement at the project start was accepted by all partners. </w:t>
            </w:r>
          </w:p>
          <w:p w14:paraId="47897D35" w14:textId="77777777" w:rsidR="00801A30" w:rsidRDefault="00801A30" w:rsidP="00801A30">
            <w:pPr>
              <w:outlineLvl w:val="0"/>
              <w:rPr>
                <w:rFonts w:ascii="Bookman Old Style" w:eastAsia="Calibri" w:hAnsi="Bookman Old Style" w:cs="Calibri"/>
                <w:color w:val="FF0000"/>
                <w:sz w:val="20"/>
                <w:szCs w:val="20"/>
              </w:rPr>
            </w:pPr>
          </w:p>
          <w:p w14:paraId="27E1DB77" w14:textId="0452B4CD" w:rsidR="00801A30" w:rsidRPr="00801A30" w:rsidRDefault="00801A30" w:rsidP="00801A30">
            <w:pPr>
              <w:jc w:val="center"/>
              <w:outlineLvl w:val="0"/>
              <w:rPr>
                <w:rFonts w:ascii="Bookman Old Style" w:eastAsia="Calibri" w:hAnsi="Bookman Old Style" w:cs="Calibri"/>
                <w:color w:val="FF0000"/>
                <w:sz w:val="20"/>
                <w:szCs w:val="20"/>
              </w:rPr>
            </w:pPr>
            <w:r>
              <w:rPr>
                <w:rFonts w:ascii="Bookman Old Style" w:eastAsia="Calibri" w:hAnsi="Bookman Old Style" w:cs="Calibri"/>
                <w:noProof/>
                <w:color w:val="FF0000"/>
                <w:sz w:val="21"/>
                <w:szCs w:val="21"/>
              </w:rPr>
              <w:drawing>
                <wp:inline distT="0" distB="0" distL="0" distR="0" wp14:anchorId="73EECD40" wp14:editId="2B44F39B">
                  <wp:extent cx="4348480" cy="1612970"/>
                  <wp:effectExtent l="12700" t="12700" r="7620" b="12700"/>
                  <wp:docPr id="4" name="Picture 4"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calendar&#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374017" cy="1622442"/>
                          </a:xfrm>
                          <a:prstGeom prst="rect">
                            <a:avLst/>
                          </a:prstGeom>
                          <a:ln>
                            <a:solidFill>
                              <a:srgbClr val="002060"/>
                            </a:solidFill>
                          </a:ln>
                        </pic:spPr>
                      </pic:pic>
                    </a:graphicData>
                  </a:graphic>
                </wp:inline>
              </w:drawing>
            </w:r>
          </w:p>
          <w:p w14:paraId="3AD0AE5E" w14:textId="77777777" w:rsidR="00801A30" w:rsidRPr="00801A30" w:rsidRDefault="00801A30" w:rsidP="00801A30">
            <w:pPr>
              <w:outlineLvl w:val="0"/>
              <w:rPr>
                <w:rFonts w:ascii="Bookman Old Style" w:eastAsia="Calibri" w:hAnsi="Bookman Old Style" w:cs="Calibri"/>
                <w:color w:val="FF0000"/>
                <w:sz w:val="20"/>
                <w:szCs w:val="20"/>
              </w:rPr>
            </w:pPr>
          </w:p>
          <w:p w14:paraId="72BE0FA8" w14:textId="51F8B307" w:rsidR="00801A30" w:rsidRPr="00801A30" w:rsidRDefault="00801A30" w:rsidP="00801A30">
            <w:pPr>
              <w:outlineLvl w:val="0"/>
              <w:rPr>
                <w:rFonts w:ascii="Bookman Old Style" w:eastAsia="Calibri" w:hAnsi="Bookman Old Style" w:cs="Calibri"/>
                <w:color w:val="FF0000"/>
                <w:sz w:val="20"/>
                <w:szCs w:val="20"/>
              </w:rPr>
            </w:pPr>
            <w:r w:rsidRPr="00801A30">
              <w:rPr>
                <w:rFonts w:ascii="Bookman Old Style" w:eastAsia="Calibri" w:hAnsi="Bookman Old Style" w:cs="Calibri"/>
                <w:color w:val="FF0000"/>
                <w:sz w:val="20"/>
                <w:szCs w:val="20"/>
              </w:rPr>
              <w:t xml:space="preserve">Based on the signed GA </w:t>
            </w:r>
            <w:r w:rsidR="00100E37">
              <w:rPr>
                <w:rFonts w:ascii="Bookman Old Style" w:eastAsia="Calibri" w:hAnsi="Bookman Old Style" w:cs="Calibri"/>
                <w:color w:val="FF0000"/>
                <w:sz w:val="20"/>
                <w:szCs w:val="20"/>
              </w:rPr>
              <w:t xml:space="preserve">(see extracted table above) </w:t>
            </w:r>
            <w:r w:rsidRPr="00801A30">
              <w:rPr>
                <w:rFonts w:ascii="Bookman Old Style" w:eastAsia="Calibri" w:hAnsi="Bookman Old Style" w:cs="Calibri"/>
                <w:color w:val="FF0000"/>
                <w:sz w:val="20"/>
                <w:szCs w:val="20"/>
              </w:rPr>
              <w:t xml:space="preserve">this would be the following % of the cost: </w:t>
            </w:r>
          </w:p>
          <w:p w14:paraId="0DBF74C1" w14:textId="036674A9" w:rsidR="00801A30" w:rsidRPr="00801A30" w:rsidRDefault="00801A30" w:rsidP="00801A30">
            <w:pPr>
              <w:outlineLvl w:val="0"/>
              <w:rPr>
                <w:rFonts w:ascii="Bookman Old Style" w:eastAsia="Calibri" w:hAnsi="Bookman Old Style" w:cs="Calibri"/>
                <w:color w:val="FF0000"/>
                <w:sz w:val="20"/>
                <w:szCs w:val="20"/>
              </w:rPr>
            </w:pPr>
            <w:r w:rsidRPr="00801A30">
              <w:rPr>
                <w:rFonts w:ascii="Bookman Old Style" w:eastAsia="Calibri" w:hAnsi="Bookman Old Style" w:cs="Calibri"/>
                <w:color w:val="FF0000"/>
                <w:sz w:val="20"/>
                <w:szCs w:val="20"/>
                <w:lang w:val="en-US"/>
              </w:rPr>
              <w:t xml:space="preserve">LNU (18.9%); NKUA (21.3%); UGent (14.6%); NTNU (15.9%); TCD (8.2%); </w:t>
            </w:r>
            <w:r w:rsidRPr="00801A30">
              <w:rPr>
                <w:rFonts w:ascii="Bookman Old Style" w:eastAsia="Calibri" w:hAnsi="Bookman Old Style" w:cs="Calibri"/>
                <w:color w:val="FF0000"/>
                <w:sz w:val="20"/>
                <w:szCs w:val="20"/>
              </w:rPr>
              <w:t>SIMPLE (4.9%) and OU 16.1%).</w:t>
            </w:r>
          </w:p>
          <w:p w14:paraId="59A6A8F0" w14:textId="4CF8F300" w:rsidR="00801A30" w:rsidRPr="006705D3" w:rsidRDefault="00801A30" w:rsidP="00801A30">
            <w:pPr>
              <w:pStyle w:val="ListParagraph"/>
              <w:numPr>
                <w:ilvl w:val="0"/>
                <w:numId w:val="45"/>
              </w:numPr>
              <w:ind w:left="211" w:hanging="211"/>
              <w:outlineLvl w:val="0"/>
              <w:rPr>
                <w:rFonts w:ascii="Bookman Old Style" w:eastAsia="Calibri" w:hAnsi="Bookman Old Style" w:cs="Calibri"/>
                <w:color w:val="000000" w:themeColor="text1"/>
                <w:sz w:val="20"/>
                <w:szCs w:val="20"/>
              </w:rPr>
            </w:pPr>
            <w:r w:rsidRPr="006705D3">
              <w:rPr>
                <w:rFonts w:ascii="Bookman Old Style" w:eastAsia="Calibri" w:hAnsi="Bookman Old Style" w:cs="Calibri"/>
                <w:color w:val="000000" w:themeColor="text1"/>
                <w:sz w:val="20"/>
                <w:szCs w:val="20"/>
              </w:rPr>
              <w:t>Practicalities based on eventual cost would be dealt with later but likely to follow the same principle as #</w:t>
            </w:r>
            <w:r w:rsidR="00100E37">
              <w:rPr>
                <w:rFonts w:ascii="Bookman Old Style" w:eastAsia="Calibri" w:hAnsi="Bookman Old Style" w:cs="Calibri"/>
                <w:color w:val="000000" w:themeColor="text1"/>
                <w:sz w:val="20"/>
                <w:szCs w:val="20"/>
              </w:rPr>
              <w:t>0</w:t>
            </w:r>
            <w:r w:rsidRPr="006705D3">
              <w:rPr>
                <w:rFonts w:ascii="Bookman Old Style" w:eastAsia="Calibri" w:hAnsi="Bookman Old Style" w:cs="Calibri"/>
                <w:color w:val="000000" w:themeColor="text1"/>
                <w:sz w:val="20"/>
                <w:szCs w:val="20"/>
              </w:rPr>
              <w:t>04 above.</w:t>
            </w:r>
          </w:p>
          <w:p w14:paraId="293E70A0" w14:textId="05B975CC" w:rsidR="00801A30" w:rsidRDefault="00801A30" w:rsidP="00801A30">
            <w:pPr>
              <w:outlineLvl w:val="0"/>
              <w:rPr>
                <w:rFonts w:ascii="Bookman Old Style" w:eastAsia="Calibri" w:hAnsi="Bookman Old Style" w:cs="Calibri"/>
                <w:color w:val="FF0000"/>
                <w:sz w:val="20"/>
                <w:szCs w:val="20"/>
              </w:rPr>
            </w:pPr>
            <w:r w:rsidRPr="00801A30">
              <w:rPr>
                <w:rFonts w:ascii="Bookman Old Style" w:eastAsia="Calibri" w:hAnsi="Bookman Old Style" w:cs="Calibri"/>
                <w:b/>
                <w:bCs/>
                <w:color w:val="FF0000"/>
                <w:sz w:val="20"/>
                <w:szCs w:val="20"/>
                <w:u w:val="single"/>
              </w:rPr>
              <w:t xml:space="preserve">Action: </w:t>
            </w:r>
            <w:r w:rsidRPr="00100E37">
              <w:rPr>
                <w:rFonts w:ascii="Bookman Old Style" w:eastAsia="Calibri" w:hAnsi="Bookman Old Style" w:cs="Calibri"/>
                <w:color w:val="FF0000"/>
                <w:sz w:val="20"/>
                <w:szCs w:val="20"/>
                <w:u w:val="single"/>
              </w:rPr>
              <w:t>LNU</w:t>
            </w:r>
            <w:r w:rsidRPr="00801A30">
              <w:rPr>
                <w:rFonts w:ascii="Bookman Old Style" w:eastAsia="Calibri" w:hAnsi="Bookman Old Style" w:cs="Calibri"/>
                <w:color w:val="FF0000"/>
                <w:sz w:val="20"/>
                <w:szCs w:val="20"/>
              </w:rPr>
              <w:t xml:space="preserve"> to discuss further with </w:t>
            </w:r>
            <w:r w:rsidRPr="00100E37">
              <w:rPr>
                <w:rFonts w:ascii="Bookman Old Style" w:eastAsia="Calibri" w:hAnsi="Bookman Old Style" w:cs="Calibri"/>
                <w:color w:val="FF0000"/>
                <w:sz w:val="20"/>
                <w:szCs w:val="20"/>
                <w:u w:val="single"/>
              </w:rPr>
              <w:t>TCD and UCL</w:t>
            </w:r>
            <w:r w:rsidRPr="00801A30">
              <w:rPr>
                <w:rFonts w:ascii="Bookman Old Style" w:eastAsia="Calibri" w:hAnsi="Bookman Old Style" w:cs="Calibri"/>
                <w:color w:val="FF0000"/>
                <w:sz w:val="20"/>
                <w:szCs w:val="20"/>
              </w:rPr>
              <w:t xml:space="preserve"> precise requirements and possible contacts/suppliers who can supply the required service for our Project</w:t>
            </w:r>
            <w:r w:rsidR="00100E37">
              <w:rPr>
                <w:rFonts w:ascii="Bookman Old Style" w:eastAsia="Calibri" w:hAnsi="Bookman Old Style" w:cs="Calibri"/>
                <w:color w:val="FF0000"/>
                <w:sz w:val="20"/>
                <w:szCs w:val="20"/>
              </w:rPr>
              <w:t xml:space="preserve"> at most favourable terms</w:t>
            </w:r>
            <w:r w:rsidRPr="00801A30">
              <w:rPr>
                <w:rFonts w:ascii="Bookman Old Style" w:eastAsia="Calibri" w:hAnsi="Bookman Old Style" w:cs="Calibri"/>
                <w:color w:val="FF0000"/>
                <w:sz w:val="20"/>
                <w:szCs w:val="20"/>
              </w:rPr>
              <w:t>.</w:t>
            </w:r>
          </w:p>
          <w:p w14:paraId="3DEFB723" w14:textId="44EF3E86" w:rsidR="00801A30" w:rsidRPr="00801A30" w:rsidRDefault="00801A30" w:rsidP="00801A30">
            <w:pPr>
              <w:outlineLvl w:val="0"/>
              <w:rPr>
                <w:rFonts w:ascii="Bookman Old Style" w:eastAsia="Calibri" w:hAnsi="Bookman Old Style" w:cs="Calibri"/>
                <w:color w:val="FF0000"/>
                <w:sz w:val="20"/>
                <w:szCs w:val="20"/>
              </w:rPr>
            </w:pPr>
            <w:r w:rsidRPr="00801A30">
              <w:rPr>
                <w:rFonts w:ascii="Bookman Old Style" w:eastAsia="Calibri" w:hAnsi="Bookman Old Style" w:cs="Calibri"/>
                <w:color w:val="FF0000"/>
                <w:sz w:val="20"/>
                <w:szCs w:val="20"/>
              </w:rPr>
              <w:t xml:space="preserve">   </w:t>
            </w:r>
          </w:p>
        </w:tc>
      </w:tr>
      <w:tr w:rsidR="00EA6B37" w:rsidRPr="008420F5" w14:paraId="000613A0" w14:textId="77777777" w:rsidTr="0008721E">
        <w:trPr>
          <w:trHeight w:val="374"/>
          <w:jc w:val="center"/>
        </w:trPr>
        <w:tc>
          <w:tcPr>
            <w:tcW w:w="1413" w:type="dxa"/>
          </w:tcPr>
          <w:p w14:paraId="51847F53" w14:textId="77777777" w:rsidR="00EA6B37" w:rsidRDefault="00EA6B37" w:rsidP="00EA6B37">
            <w:r>
              <w:rPr>
                <w:rFonts w:ascii="Arial" w:eastAsia="Arial" w:hAnsi="Arial" w:cs="Arial"/>
                <w:b/>
                <w:color w:val="444444"/>
                <w:sz w:val="20"/>
              </w:rPr>
              <w:t>OMT: 2022-11-11-006</w:t>
            </w:r>
          </w:p>
          <w:p w14:paraId="3B238217" w14:textId="77777777" w:rsidR="00EA6B37" w:rsidRDefault="00EA6B37" w:rsidP="00801A30">
            <w:pPr>
              <w:rPr>
                <w:rFonts w:ascii="Arial" w:eastAsia="Arial" w:hAnsi="Arial" w:cs="Arial"/>
                <w:b/>
                <w:color w:val="444444"/>
                <w:sz w:val="20"/>
              </w:rPr>
            </w:pPr>
          </w:p>
        </w:tc>
        <w:tc>
          <w:tcPr>
            <w:tcW w:w="8080" w:type="dxa"/>
          </w:tcPr>
          <w:p w14:paraId="02A011CC" w14:textId="77777777" w:rsidR="00EA6B37" w:rsidRDefault="00EA6B37" w:rsidP="00801A30">
            <w:pPr>
              <w:pBdr>
                <w:top w:val="none" w:sz="4" w:space="0" w:color="000000"/>
                <w:left w:val="none" w:sz="4" w:space="0" w:color="000000"/>
                <w:bottom w:val="none" w:sz="4" w:space="0" w:color="000000"/>
                <w:right w:val="none" w:sz="4" w:space="0" w:color="000000"/>
                <w:between w:val="none" w:sz="4" w:space="0" w:color="000000"/>
              </w:pBdr>
              <w:tabs>
                <w:tab w:val="num" w:pos="720"/>
              </w:tabs>
              <w:jc w:val="both"/>
              <w:outlineLvl w:val="0"/>
              <w:rPr>
                <w:rFonts w:eastAsia="MS Mincho"/>
                <w:b/>
                <w:bCs/>
                <w:color w:val="0000FF"/>
                <w:sz w:val="22"/>
                <w:szCs w:val="22"/>
                <w:lang w:eastAsia="en-US"/>
              </w:rPr>
            </w:pPr>
            <w:hyperlink r:id="rId27" w:history="1">
              <w:r w:rsidRPr="00EA6B37">
                <w:rPr>
                  <w:rStyle w:val="Hyperlink"/>
                  <w:rFonts w:eastAsia="MS Mincho"/>
                  <w:b/>
                  <w:bCs/>
                  <w:sz w:val="22"/>
                  <w:szCs w:val="22"/>
                  <w:lang w:eastAsia="en-US"/>
                </w:rPr>
                <w:t>Joint Data Controller Agreement</w:t>
              </w:r>
            </w:hyperlink>
          </w:p>
          <w:p w14:paraId="7C225783" w14:textId="449B17F4" w:rsidR="00050F00" w:rsidRPr="00050F00" w:rsidRDefault="00EA6B37" w:rsidP="00050F00">
            <w:pPr>
              <w:pStyle w:val="ListParagraph"/>
              <w:numPr>
                <w:ilvl w:val="0"/>
                <w:numId w:val="45"/>
              </w:numPr>
              <w:tabs>
                <w:tab w:val="num" w:pos="720"/>
              </w:tabs>
              <w:ind w:left="211" w:hanging="211"/>
              <w:jc w:val="left"/>
              <w:outlineLvl w:val="0"/>
              <w:rPr>
                <w:rFonts w:ascii="Bookman Old Style" w:eastAsia="Calibri" w:hAnsi="Bookman Old Style" w:cs="Calibri"/>
                <w:color w:val="002060"/>
                <w:sz w:val="20"/>
                <w:szCs w:val="20"/>
                <w:lang w:val="en-SE"/>
              </w:rPr>
            </w:pPr>
            <w:r w:rsidRPr="00EA6B37">
              <w:rPr>
                <w:rFonts w:ascii="Bookman Old Style" w:eastAsia="Calibri" w:hAnsi="Bookman Old Style" w:cs="Calibri"/>
                <w:color w:val="002060"/>
                <w:sz w:val="20"/>
                <w:szCs w:val="20"/>
                <w:lang w:val="en-US"/>
              </w:rPr>
              <w:lastRenderedPageBreak/>
              <w:t>A draft Joint Controller Agreement from LNU’s DPO has been shared</w:t>
            </w:r>
            <w:r w:rsidRPr="00EA6B37">
              <w:rPr>
                <w:rFonts w:ascii="Bookman Old Style" w:eastAsia="Calibri" w:hAnsi="Bookman Old Style" w:cs="Calibri"/>
                <w:color w:val="002060"/>
                <w:sz w:val="20"/>
                <w:szCs w:val="20"/>
                <w:lang w:val="en-US"/>
              </w:rPr>
              <w:t xml:space="preserve"> as linked</w:t>
            </w:r>
            <w:r w:rsidRPr="00EA6B37">
              <w:rPr>
                <w:rFonts w:ascii="Bookman Old Style" w:eastAsia="Calibri" w:hAnsi="Bookman Old Style" w:cs="Calibri"/>
                <w:color w:val="002060"/>
                <w:sz w:val="20"/>
                <w:szCs w:val="20"/>
                <w:lang w:val="en-US"/>
              </w:rPr>
              <w:t>.</w:t>
            </w:r>
            <w:r w:rsidR="00050F00">
              <w:rPr>
                <w:rFonts w:ascii="Bookman Old Style" w:eastAsia="Calibri" w:hAnsi="Bookman Old Style" w:cs="Calibri"/>
                <w:color w:val="002060"/>
                <w:sz w:val="20"/>
                <w:szCs w:val="20"/>
                <w:lang w:val="en-US"/>
              </w:rPr>
              <w:t xml:space="preserve"> </w:t>
            </w:r>
            <w:r w:rsidR="00050F00" w:rsidRPr="00050F00">
              <w:rPr>
                <w:rFonts w:ascii="Bookman Old Style" w:eastAsia="Calibri" w:hAnsi="Bookman Old Style" w:cs="Calibri"/>
                <w:color w:val="002060"/>
                <w:sz w:val="20"/>
                <w:szCs w:val="20"/>
                <w:lang w:val="en-US"/>
              </w:rPr>
              <w:t>Partners should forward this to the person responsible for data protection /governance in their organisation and also their legal department as the document is related to the Consortium Agreement.</w:t>
            </w:r>
          </w:p>
          <w:p w14:paraId="3D7778CC" w14:textId="77FE918A" w:rsidR="00EA6B37" w:rsidRPr="00EA6B37" w:rsidRDefault="00EA6B37" w:rsidP="00050F00">
            <w:pPr>
              <w:pStyle w:val="ListParagraph"/>
              <w:numPr>
                <w:ilvl w:val="0"/>
                <w:numId w:val="45"/>
              </w:numPr>
              <w:tabs>
                <w:tab w:val="num" w:pos="720"/>
              </w:tabs>
              <w:ind w:left="211" w:hanging="211"/>
              <w:jc w:val="left"/>
              <w:outlineLvl w:val="0"/>
              <w:rPr>
                <w:rFonts w:ascii="Bookman Old Style" w:eastAsia="Calibri" w:hAnsi="Bookman Old Style" w:cs="Calibri"/>
                <w:color w:val="002060"/>
                <w:sz w:val="20"/>
                <w:szCs w:val="20"/>
                <w:lang w:val="en-SE"/>
              </w:rPr>
            </w:pPr>
            <w:r w:rsidRPr="00EA6B37">
              <w:rPr>
                <w:rFonts w:ascii="Bookman Old Style" w:eastAsia="Calibri" w:hAnsi="Bookman Old Style" w:cs="Calibri"/>
                <w:color w:val="002060"/>
                <w:sz w:val="20"/>
                <w:szCs w:val="20"/>
                <w:lang w:val="en-US"/>
              </w:rPr>
              <w:t>Information required from each Partner by Thursday 24 November:</w:t>
            </w:r>
          </w:p>
          <w:p w14:paraId="1425A7D5" w14:textId="77777777" w:rsidR="00EA6B37" w:rsidRPr="00EA6B37" w:rsidRDefault="00EA6B37" w:rsidP="00050F00">
            <w:pPr>
              <w:pStyle w:val="ListParagraph"/>
              <w:numPr>
                <w:ilvl w:val="0"/>
                <w:numId w:val="49"/>
              </w:numPr>
              <w:ind w:left="495" w:hanging="284"/>
              <w:jc w:val="left"/>
              <w:outlineLvl w:val="0"/>
              <w:rPr>
                <w:rFonts w:ascii="Bookman Old Style" w:eastAsia="Calibri" w:hAnsi="Bookman Old Style" w:cs="Calibri"/>
                <w:color w:val="002060"/>
                <w:sz w:val="20"/>
                <w:szCs w:val="20"/>
                <w:lang w:val="en-SE"/>
              </w:rPr>
            </w:pPr>
            <w:r w:rsidRPr="00EA6B37">
              <w:rPr>
                <w:rFonts w:ascii="Bookman Old Style" w:eastAsia="Calibri" w:hAnsi="Bookman Old Style" w:cs="Calibri"/>
                <w:color w:val="002060"/>
                <w:sz w:val="20"/>
                <w:szCs w:val="20"/>
              </w:rPr>
              <w:t>Feedback / request for any changes</w:t>
            </w:r>
          </w:p>
          <w:p w14:paraId="5663F256" w14:textId="77777777" w:rsidR="00EA6B37" w:rsidRPr="00EA6B37" w:rsidRDefault="00EA6B37" w:rsidP="00050F00">
            <w:pPr>
              <w:pStyle w:val="ListParagraph"/>
              <w:numPr>
                <w:ilvl w:val="0"/>
                <w:numId w:val="49"/>
              </w:numPr>
              <w:ind w:left="495" w:hanging="284"/>
              <w:jc w:val="left"/>
              <w:outlineLvl w:val="0"/>
              <w:rPr>
                <w:rFonts w:ascii="Bookman Old Style" w:eastAsia="Calibri" w:hAnsi="Bookman Old Style" w:cs="Calibri"/>
                <w:color w:val="002060"/>
                <w:sz w:val="20"/>
                <w:szCs w:val="20"/>
                <w:lang w:val="en-SE"/>
              </w:rPr>
            </w:pPr>
            <w:r w:rsidRPr="00EA6B37">
              <w:rPr>
                <w:rFonts w:ascii="Bookman Old Style" w:eastAsia="Calibri" w:hAnsi="Bookman Old Style" w:cs="Calibri"/>
                <w:color w:val="002060"/>
                <w:sz w:val="20"/>
                <w:szCs w:val="20"/>
                <w:lang w:val="en-US"/>
              </w:rPr>
              <w:t>Organisation policy regarding GDPR</w:t>
            </w:r>
          </w:p>
          <w:p w14:paraId="5C428C1D" w14:textId="4C842A82" w:rsidR="00EA6B37" w:rsidRPr="00EA6B37" w:rsidRDefault="00EA6B37" w:rsidP="00050F00">
            <w:pPr>
              <w:pStyle w:val="ListParagraph"/>
              <w:numPr>
                <w:ilvl w:val="0"/>
                <w:numId w:val="49"/>
              </w:numPr>
              <w:ind w:left="353" w:hanging="142"/>
              <w:jc w:val="left"/>
              <w:outlineLvl w:val="0"/>
              <w:rPr>
                <w:rFonts w:ascii="Bookman Old Style" w:eastAsia="Calibri" w:hAnsi="Bookman Old Style" w:cs="Calibri"/>
                <w:color w:val="002060"/>
                <w:sz w:val="20"/>
                <w:szCs w:val="20"/>
                <w:lang w:val="en-SE"/>
              </w:rPr>
            </w:pPr>
            <w:r w:rsidRPr="00EA6B37">
              <w:rPr>
                <w:rFonts w:ascii="Bookman Old Style" w:eastAsia="Calibri" w:hAnsi="Bookman Old Style" w:cs="Calibri"/>
                <w:color w:val="002060"/>
                <w:sz w:val="20"/>
                <w:szCs w:val="20"/>
                <w:lang w:val="en-US"/>
              </w:rPr>
              <w:t>Contact information regarding the signing of documents pertaining to GDPR</w:t>
            </w:r>
            <w:r w:rsidR="00050F00">
              <w:rPr>
                <w:rFonts w:ascii="Bookman Old Style" w:eastAsia="Calibri" w:hAnsi="Bookman Old Style" w:cs="Calibri"/>
                <w:color w:val="002060"/>
                <w:sz w:val="20"/>
                <w:szCs w:val="20"/>
                <w:lang w:val="en-US"/>
              </w:rPr>
              <w:t>. This may be different to the person who can sign the CA for each organisation.</w:t>
            </w:r>
            <w:r w:rsidRPr="00EA6B37">
              <w:rPr>
                <w:rFonts w:ascii="Bookman Old Style" w:eastAsia="Calibri" w:hAnsi="Bookman Old Style" w:cs="Calibri"/>
                <w:color w:val="002060"/>
                <w:sz w:val="20"/>
                <w:szCs w:val="20"/>
                <w:lang w:val="en-US"/>
              </w:rPr>
              <w:t xml:space="preserve"> </w:t>
            </w:r>
          </w:p>
        </w:tc>
      </w:tr>
      <w:tr w:rsidR="00801A30" w:rsidRPr="008420F5" w14:paraId="4214CAEF" w14:textId="77777777" w:rsidTr="0008721E">
        <w:trPr>
          <w:trHeight w:val="374"/>
          <w:jc w:val="center"/>
        </w:trPr>
        <w:tc>
          <w:tcPr>
            <w:tcW w:w="1413" w:type="dxa"/>
          </w:tcPr>
          <w:p w14:paraId="6BC2D2F2" w14:textId="485CF1E3" w:rsidR="00801A30" w:rsidRDefault="00801A30" w:rsidP="00801A30">
            <w:r>
              <w:rPr>
                <w:rFonts w:ascii="Arial" w:eastAsia="Arial" w:hAnsi="Arial" w:cs="Arial"/>
                <w:b/>
                <w:color w:val="444444"/>
                <w:sz w:val="20"/>
              </w:rPr>
              <w:lastRenderedPageBreak/>
              <w:t>OMT: 2022-11-11-00</w:t>
            </w:r>
            <w:r w:rsidR="00EA6B37">
              <w:rPr>
                <w:rFonts w:ascii="Arial" w:eastAsia="Arial" w:hAnsi="Arial" w:cs="Arial"/>
                <w:b/>
                <w:color w:val="444444"/>
                <w:sz w:val="20"/>
              </w:rPr>
              <w:t>7</w:t>
            </w:r>
          </w:p>
          <w:p w14:paraId="46796A88" w14:textId="3B1CA719" w:rsidR="00801A30" w:rsidRPr="00452913" w:rsidRDefault="00801A30" w:rsidP="00801A30">
            <w:pPr>
              <w:spacing w:before="60" w:after="60"/>
              <w:jc w:val="center"/>
              <w:rPr>
                <w:rFonts w:ascii="Bookman Old Style" w:hAnsi="Bookman Old Style" w:cs="Tahoma"/>
                <w:b/>
                <w:bCs/>
                <w:sz w:val="22"/>
                <w:szCs w:val="22"/>
              </w:rPr>
            </w:pPr>
          </w:p>
        </w:tc>
        <w:tc>
          <w:tcPr>
            <w:tcW w:w="8080" w:type="dxa"/>
          </w:tcPr>
          <w:p w14:paraId="75F563E9" w14:textId="63A852B7" w:rsidR="00801A30" w:rsidRPr="00100E37" w:rsidRDefault="00801A30" w:rsidP="00801A30">
            <w:pPr>
              <w:pBdr>
                <w:top w:val="none" w:sz="4" w:space="0" w:color="000000"/>
                <w:left w:val="none" w:sz="4" w:space="0" w:color="000000"/>
                <w:bottom w:val="none" w:sz="4" w:space="0" w:color="000000"/>
                <w:right w:val="none" w:sz="4" w:space="0" w:color="000000"/>
                <w:between w:val="none" w:sz="4" w:space="0" w:color="000000"/>
              </w:pBdr>
              <w:tabs>
                <w:tab w:val="num" w:pos="720"/>
              </w:tabs>
              <w:jc w:val="both"/>
              <w:outlineLvl w:val="0"/>
              <w:rPr>
                <w:rStyle w:val="Hyperlink"/>
                <w:rFonts w:ascii="Bookman Old Style" w:eastAsia="Calibri" w:hAnsi="Bookman Old Style" w:cs="Calibri"/>
                <w:color w:val="002060"/>
                <w:sz w:val="22"/>
                <w:szCs w:val="22"/>
                <w:u w:val="none"/>
              </w:rPr>
            </w:pPr>
            <w:r w:rsidRPr="00100E37">
              <w:rPr>
                <w:rFonts w:ascii="Bookman Old Style" w:eastAsia="Calibri" w:hAnsi="Bookman Old Style" w:cs="Calibri"/>
                <w:b/>
                <w:bCs/>
                <w:color w:val="002060"/>
                <w:sz w:val="22"/>
                <w:szCs w:val="22"/>
                <w:lang w:eastAsia="en-US"/>
              </w:rPr>
              <w:t xml:space="preserve">Webpage </w:t>
            </w:r>
            <w:hyperlink r:id="rId28" w:history="1">
              <w:r w:rsidRPr="00100E37">
                <w:rPr>
                  <w:rStyle w:val="Hyperlink"/>
                  <w:rFonts w:ascii="Bookman Old Style" w:eastAsia="Calibri" w:hAnsi="Bookman Old Style" w:cs="Calibri"/>
                  <w:b/>
                  <w:bCs/>
                  <w:sz w:val="22"/>
                  <w:szCs w:val="22"/>
                </w:rPr>
                <w:t>https://extendt2.eu</w:t>
              </w:r>
            </w:hyperlink>
            <w:r w:rsidRPr="00100E37">
              <w:rPr>
                <w:rFonts w:ascii="Bookman Old Style" w:eastAsia="Calibri" w:hAnsi="Bookman Old Style" w:cs="Calibri"/>
                <w:b/>
                <w:bCs/>
                <w:sz w:val="22"/>
                <w:szCs w:val="22"/>
              </w:rPr>
              <w:t xml:space="preserve"> </w:t>
            </w:r>
            <w:r w:rsidRPr="00100E37">
              <w:rPr>
                <w:rFonts w:ascii="Bookman Old Style" w:eastAsia="Calibri" w:hAnsi="Bookman Old Style" w:cs="Calibri"/>
                <w:color w:val="002060"/>
                <w:sz w:val="22"/>
                <w:szCs w:val="22"/>
                <w:lang w:eastAsia="en-US"/>
              </w:rPr>
              <w:t>(CH)</w:t>
            </w:r>
          </w:p>
          <w:p w14:paraId="6206CBAB" w14:textId="77777777" w:rsidR="00801A30" w:rsidRPr="006705D3" w:rsidRDefault="00801A30" w:rsidP="00801A30">
            <w:pPr>
              <w:outlineLvl w:val="0"/>
              <w:rPr>
                <w:rStyle w:val="Hyperlink"/>
                <w:rFonts w:ascii="Bookman Old Style" w:eastAsia="Calibri" w:hAnsi="Bookman Old Style" w:cs="Calibri"/>
                <w:color w:val="000000" w:themeColor="text1"/>
                <w:sz w:val="10"/>
                <w:szCs w:val="10"/>
                <w:u w:val="none"/>
              </w:rPr>
            </w:pPr>
          </w:p>
          <w:p w14:paraId="6E6A0127" w14:textId="6D0D1116" w:rsidR="00801A30" w:rsidRPr="00801A30" w:rsidRDefault="00801A30" w:rsidP="00801A30">
            <w:pPr>
              <w:outlineLvl w:val="0"/>
              <w:rPr>
                <w:rStyle w:val="Hyperlink"/>
                <w:rFonts w:ascii="Bookman Old Style" w:eastAsia="Calibri" w:hAnsi="Bookman Old Style"/>
                <w:color w:val="FF0000"/>
                <w:sz w:val="20"/>
                <w:szCs w:val="20"/>
                <w:u w:val="none"/>
              </w:rPr>
            </w:pPr>
            <w:r w:rsidRPr="00801A30">
              <w:rPr>
                <w:rStyle w:val="Hyperlink"/>
                <w:rFonts w:ascii="Bookman Old Style" w:eastAsia="Calibri" w:hAnsi="Bookman Old Style"/>
                <w:color w:val="FF0000"/>
                <w:sz w:val="20"/>
                <w:szCs w:val="20"/>
                <w:u w:val="none"/>
              </w:rPr>
              <w:t xml:space="preserve">Information: </w:t>
            </w:r>
          </w:p>
          <w:p w14:paraId="281A583D" w14:textId="36E8CA7B" w:rsidR="003E61F3" w:rsidRDefault="00801A30" w:rsidP="003E61F3">
            <w:pPr>
              <w:pStyle w:val="ListParagraph"/>
              <w:numPr>
                <w:ilvl w:val="0"/>
                <w:numId w:val="37"/>
              </w:numPr>
              <w:ind w:left="211" w:hanging="211"/>
              <w:jc w:val="left"/>
              <w:outlineLvl w:val="0"/>
              <w:rPr>
                <w:rStyle w:val="Hyperlink"/>
                <w:rFonts w:ascii="Bookman Old Style" w:eastAsia="Calibri" w:hAnsi="Bookman Old Style" w:cs="Calibri"/>
                <w:color w:val="000000" w:themeColor="text1"/>
                <w:sz w:val="20"/>
                <w:szCs w:val="20"/>
                <w:u w:val="none"/>
              </w:rPr>
            </w:pPr>
            <w:r w:rsidRPr="003E61F3">
              <w:rPr>
                <w:rStyle w:val="Hyperlink"/>
                <w:rFonts w:ascii="Bookman Old Style" w:eastAsia="Calibri" w:hAnsi="Bookman Old Style" w:cs="Calibri"/>
                <w:color w:val="000000" w:themeColor="text1"/>
                <w:sz w:val="20"/>
                <w:szCs w:val="20"/>
                <w:u w:val="none"/>
              </w:rPr>
              <w:t>OU has bought a package from a commercial company as it was not appropriate to include it as part of the OU “ac.uk” website</w:t>
            </w:r>
            <w:r w:rsidR="00100E37">
              <w:rPr>
                <w:rStyle w:val="Hyperlink"/>
                <w:rFonts w:ascii="Bookman Old Style" w:eastAsia="Calibri" w:hAnsi="Bookman Old Style" w:cs="Calibri"/>
                <w:color w:val="000000" w:themeColor="text1"/>
                <w:sz w:val="20"/>
                <w:szCs w:val="20"/>
                <w:u w:val="none"/>
              </w:rPr>
              <w:t>,</w:t>
            </w:r>
            <w:r w:rsidRPr="003E61F3">
              <w:rPr>
                <w:rStyle w:val="Hyperlink"/>
                <w:rFonts w:ascii="Bookman Old Style" w:eastAsia="Calibri" w:hAnsi="Bookman Old Style" w:cs="Calibri"/>
                <w:color w:val="000000" w:themeColor="text1"/>
                <w:sz w:val="20"/>
                <w:szCs w:val="20"/>
                <w:u w:val="none"/>
              </w:rPr>
              <w:t xml:space="preserve"> as the UK is not funded by H</w:t>
            </w:r>
            <w:r w:rsidR="003E61F3" w:rsidRPr="003E61F3">
              <w:rPr>
                <w:rStyle w:val="Hyperlink"/>
                <w:rFonts w:ascii="Bookman Old Style" w:eastAsia="Calibri" w:hAnsi="Bookman Old Style" w:cs="Calibri"/>
                <w:color w:val="000000" w:themeColor="text1"/>
                <w:sz w:val="20"/>
                <w:szCs w:val="20"/>
                <w:u w:val="none"/>
              </w:rPr>
              <w:t>o</w:t>
            </w:r>
            <w:r w:rsidR="003E61F3" w:rsidRPr="003E61F3">
              <w:rPr>
                <w:rStyle w:val="Hyperlink"/>
                <w:rFonts w:ascii="Bookman Old Style" w:hAnsi="Bookman Old Style" w:cs="Calibri"/>
                <w:color w:val="000000" w:themeColor="text1"/>
                <w:sz w:val="20"/>
                <w:szCs w:val="20"/>
                <w:u w:val="none"/>
              </w:rPr>
              <w:t>rizon Europe</w:t>
            </w:r>
            <w:r w:rsidRPr="003E61F3">
              <w:rPr>
                <w:rStyle w:val="Hyperlink"/>
                <w:rFonts w:ascii="Bookman Old Style" w:eastAsia="Calibri" w:hAnsi="Bookman Old Style" w:cs="Calibri"/>
                <w:color w:val="000000" w:themeColor="text1"/>
                <w:sz w:val="20"/>
                <w:szCs w:val="20"/>
                <w:u w:val="none"/>
              </w:rPr>
              <w:t xml:space="preserve">. </w:t>
            </w:r>
          </w:p>
          <w:p w14:paraId="181AA4BA" w14:textId="77777777" w:rsidR="003E61F3" w:rsidRDefault="00801A30" w:rsidP="003E61F3">
            <w:pPr>
              <w:pStyle w:val="ListParagraph"/>
              <w:numPr>
                <w:ilvl w:val="0"/>
                <w:numId w:val="37"/>
              </w:numPr>
              <w:ind w:left="211" w:hanging="211"/>
              <w:outlineLvl w:val="0"/>
              <w:rPr>
                <w:rStyle w:val="Hyperlink"/>
                <w:rFonts w:ascii="Bookman Old Style" w:eastAsia="Calibri" w:hAnsi="Bookman Old Style" w:cs="Calibri"/>
                <w:color w:val="000000" w:themeColor="text1"/>
                <w:sz w:val="20"/>
                <w:szCs w:val="20"/>
                <w:u w:val="none"/>
              </w:rPr>
            </w:pPr>
            <w:r w:rsidRPr="003E61F3">
              <w:rPr>
                <w:rStyle w:val="Hyperlink"/>
                <w:rFonts w:ascii="Bookman Old Style" w:eastAsia="Calibri" w:hAnsi="Bookman Old Style" w:cs="Calibri"/>
                <w:color w:val="000000" w:themeColor="text1"/>
                <w:sz w:val="20"/>
                <w:szCs w:val="20"/>
                <w:u w:val="none"/>
              </w:rPr>
              <w:t>The word press package does not have flexibility to cover analytics which are needed to report KPIs, so a new package may need to be bought (ca 25 USD a month).</w:t>
            </w:r>
          </w:p>
          <w:p w14:paraId="3D69E060" w14:textId="00E70CEA" w:rsidR="003E61F3" w:rsidRDefault="00801A30" w:rsidP="00100E37">
            <w:pPr>
              <w:pStyle w:val="ListParagraph"/>
              <w:numPr>
                <w:ilvl w:val="0"/>
                <w:numId w:val="37"/>
              </w:numPr>
              <w:ind w:left="211" w:hanging="211"/>
              <w:jc w:val="left"/>
              <w:outlineLvl w:val="0"/>
              <w:rPr>
                <w:rStyle w:val="Hyperlink"/>
                <w:rFonts w:ascii="Bookman Old Style" w:eastAsia="Calibri" w:hAnsi="Bookman Old Style" w:cs="Calibri"/>
                <w:color w:val="000000" w:themeColor="text1"/>
                <w:sz w:val="20"/>
                <w:szCs w:val="20"/>
                <w:u w:val="none"/>
              </w:rPr>
            </w:pPr>
            <w:r w:rsidRPr="003E61F3">
              <w:rPr>
                <w:rStyle w:val="Hyperlink"/>
                <w:rFonts w:ascii="Bookman Old Style" w:eastAsia="Calibri" w:hAnsi="Bookman Old Style" w:cs="Calibri"/>
                <w:color w:val="000000" w:themeColor="text1"/>
                <w:sz w:val="20"/>
                <w:szCs w:val="20"/>
                <w:u w:val="none"/>
              </w:rPr>
              <w:t xml:space="preserve">Sustainability post project was raised. A solution may be to transfer it onto a </w:t>
            </w:r>
            <w:r w:rsidR="003E61F3" w:rsidRPr="003E61F3">
              <w:rPr>
                <w:rStyle w:val="Hyperlink"/>
                <w:rFonts w:ascii="Bookman Old Style" w:eastAsia="Calibri" w:hAnsi="Bookman Old Style" w:cs="Calibri"/>
                <w:color w:val="000000" w:themeColor="text1"/>
                <w:sz w:val="20"/>
                <w:szCs w:val="20"/>
                <w:u w:val="none"/>
              </w:rPr>
              <w:t>partner</w:t>
            </w:r>
            <w:r w:rsidR="003E61F3">
              <w:rPr>
                <w:rStyle w:val="Hyperlink"/>
                <w:rFonts w:ascii="Bookman Old Style" w:eastAsia="Calibri" w:hAnsi="Bookman Old Style" w:cs="Calibri"/>
                <w:color w:val="000000" w:themeColor="text1"/>
                <w:sz w:val="20"/>
                <w:szCs w:val="20"/>
                <w:u w:val="none"/>
              </w:rPr>
              <w:t xml:space="preserve"> </w:t>
            </w:r>
            <w:r w:rsidR="003E61F3" w:rsidRPr="003E61F3">
              <w:rPr>
                <w:rStyle w:val="Hyperlink"/>
                <w:rFonts w:ascii="Bookman Old Style" w:eastAsia="Calibri" w:hAnsi="Bookman Old Style" w:cs="Calibri"/>
                <w:color w:val="000000" w:themeColor="text1"/>
                <w:sz w:val="20"/>
                <w:szCs w:val="20"/>
                <w:u w:val="none"/>
              </w:rPr>
              <w:t>U</w:t>
            </w:r>
            <w:r w:rsidRPr="003E61F3">
              <w:rPr>
                <w:rStyle w:val="Hyperlink"/>
                <w:rFonts w:ascii="Bookman Old Style" w:eastAsia="Calibri" w:hAnsi="Bookman Old Style" w:cs="Calibri"/>
                <w:color w:val="000000" w:themeColor="text1"/>
                <w:sz w:val="20"/>
                <w:szCs w:val="20"/>
                <w:u w:val="none"/>
              </w:rPr>
              <w:t xml:space="preserve">niversity server post project such as LNU or OU. Now that there is a domain this should not be an issue. </w:t>
            </w:r>
          </w:p>
          <w:p w14:paraId="41391A1F" w14:textId="0C93E228" w:rsidR="003E61F3" w:rsidRPr="006705D3" w:rsidRDefault="003E61F3" w:rsidP="00100E37">
            <w:pPr>
              <w:pStyle w:val="ListParagraph"/>
              <w:numPr>
                <w:ilvl w:val="0"/>
                <w:numId w:val="37"/>
              </w:numPr>
              <w:ind w:left="211" w:hanging="211"/>
              <w:jc w:val="left"/>
              <w:outlineLvl w:val="0"/>
              <w:rPr>
                <w:rFonts w:ascii="Bookman Old Style" w:eastAsia="Calibri" w:hAnsi="Bookman Old Style" w:cs="Calibri"/>
                <w:color w:val="000000" w:themeColor="text1"/>
                <w:sz w:val="20"/>
                <w:szCs w:val="20"/>
              </w:rPr>
            </w:pPr>
            <w:r>
              <w:rPr>
                <w:rFonts w:ascii="Bookman Old Style" w:eastAsia="Calibri" w:hAnsi="Bookman Old Style"/>
                <w:sz w:val="20"/>
                <w:szCs w:val="20"/>
              </w:rPr>
              <w:t>T</w:t>
            </w:r>
            <w:r w:rsidR="00801A30" w:rsidRPr="003E61F3">
              <w:rPr>
                <w:rFonts w:ascii="Bookman Old Style" w:eastAsia="Calibri" w:hAnsi="Bookman Old Style"/>
                <w:sz w:val="20"/>
                <w:szCs w:val="20"/>
              </w:rPr>
              <w:t xml:space="preserve">he </w:t>
            </w:r>
            <w:proofErr w:type="spellStart"/>
            <w:r w:rsidR="00801A30" w:rsidRPr="003E61F3">
              <w:rPr>
                <w:rFonts w:ascii="Bookman Old Style" w:eastAsia="Calibri" w:hAnsi="Bookman Old Style"/>
                <w:sz w:val="20"/>
                <w:szCs w:val="20"/>
              </w:rPr>
              <w:t>gmail</w:t>
            </w:r>
            <w:proofErr w:type="spellEnd"/>
            <w:r w:rsidR="00801A30" w:rsidRPr="003E61F3">
              <w:rPr>
                <w:rFonts w:ascii="Bookman Old Style" w:eastAsia="Calibri" w:hAnsi="Bookman Old Style"/>
                <w:sz w:val="20"/>
                <w:szCs w:val="20"/>
              </w:rPr>
              <w:t xml:space="preserve"> address for queries </w:t>
            </w:r>
            <w:hyperlink r:id="rId29" w:history="1">
              <w:r w:rsidR="00801A30" w:rsidRPr="003E61F3">
                <w:rPr>
                  <w:rStyle w:val="Hyperlink"/>
                  <w:rFonts w:ascii="Bookman Old Style" w:hAnsi="Bookman Old Style"/>
                  <w:sz w:val="20"/>
                  <w:szCs w:val="20"/>
                </w:rPr>
                <w:t>extendt2@gmail.com</w:t>
              </w:r>
            </w:hyperlink>
            <w:r w:rsidR="00801A30" w:rsidRPr="003E61F3">
              <w:rPr>
                <w:rFonts w:ascii="Bookman Old Style" w:hAnsi="Bookman Old Style"/>
                <w:sz w:val="20"/>
                <w:szCs w:val="20"/>
              </w:rPr>
              <w:t xml:space="preserve"> </w:t>
            </w:r>
            <w:r w:rsidR="00801A30" w:rsidRPr="003E61F3">
              <w:rPr>
                <w:rFonts w:ascii="Bookman Old Style" w:eastAsia="Calibri" w:hAnsi="Bookman Old Style"/>
                <w:sz w:val="20"/>
                <w:szCs w:val="20"/>
              </w:rPr>
              <w:t>on the website on the website is linked to the twitter account</w:t>
            </w:r>
            <w:r w:rsidR="00801A30" w:rsidRPr="003E61F3">
              <w:rPr>
                <w:rFonts w:eastAsia="Calibri"/>
              </w:rPr>
              <w:t>.</w:t>
            </w:r>
          </w:p>
          <w:p w14:paraId="23A21053" w14:textId="77777777" w:rsidR="003E61F3" w:rsidRPr="003E61F3" w:rsidRDefault="00801A30" w:rsidP="003E61F3">
            <w:pPr>
              <w:outlineLvl w:val="0"/>
              <w:rPr>
                <w:rFonts w:ascii="Bookman Old Style" w:eastAsia="Calibri" w:hAnsi="Bookman Old Style"/>
                <w:sz w:val="20"/>
                <w:szCs w:val="20"/>
              </w:rPr>
            </w:pPr>
            <w:r w:rsidRPr="003E61F3">
              <w:rPr>
                <w:rFonts w:ascii="Bookman Old Style" w:eastAsia="Calibri" w:hAnsi="Bookman Old Style"/>
                <w:sz w:val="20"/>
                <w:szCs w:val="20"/>
              </w:rPr>
              <w:t xml:space="preserve">Suggestions for improvements/features/functionalities/templates of the interface were discussed. </w:t>
            </w:r>
          </w:p>
          <w:p w14:paraId="281448E6" w14:textId="75A8CAE5" w:rsidR="003E61F3" w:rsidRPr="006705D3" w:rsidRDefault="003E61F3" w:rsidP="00801A30">
            <w:pPr>
              <w:pStyle w:val="ListParagraph"/>
              <w:numPr>
                <w:ilvl w:val="0"/>
                <w:numId w:val="46"/>
              </w:numPr>
              <w:outlineLvl w:val="0"/>
              <w:rPr>
                <w:rFonts w:ascii="Bookman Old Style" w:eastAsia="Calibri" w:hAnsi="Bookman Old Style"/>
                <w:sz w:val="20"/>
                <w:szCs w:val="20"/>
              </w:rPr>
            </w:pPr>
            <w:r w:rsidRPr="006705D3">
              <w:rPr>
                <w:rFonts w:ascii="Bookman Old Style" w:eastAsia="Calibri" w:hAnsi="Bookman Old Style"/>
                <w:sz w:val="20"/>
                <w:szCs w:val="20"/>
              </w:rPr>
              <w:t>Websites of our sister/cluster projects were recommended to be reviewed.</w:t>
            </w:r>
          </w:p>
          <w:p w14:paraId="2BDEECB6" w14:textId="03EE142A" w:rsidR="00801A30" w:rsidRDefault="003E61F3" w:rsidP="00801A30">
            <w:pPr>
              <w:outlineLvl w:val="0"/>
              <w:rPr>
                <w:rFonts w:ascii="Bookman Old Style" w:eastAsia="Calibri" w:hAnsi="Bookman Old Style"/>
                <w:sz w:val="20"/>
                <w:szCs w:val="20"/>
              </w:rPr>
            </w:pPr>
            <w:r w:rsidRPr="003E61F3">
              <w:rPr>
                <w:rFonts w:ascii="Bookman Old Style" w:eastAsia="Calibri" w:hAnsi="Bookman Old Style"/>
                <w:b/>
                <w:bCs/>
                <w:color w:val="FF0000"/>
                <w:sz w:val="20"/>
                <w:szCs w:val="20"/>
                <w:u w:val="single"/>
              </w:rPr>
              <w:t>DECISION:</w:t>
            </w:r>
            <w:r w:rsidRPr="003E61F3">
              <w:rPr>
                <w:rFonts w:ascii="Bookman Old Style" w:eastAsia="Calibri" w:hAnsi="Bookman Old Style"/>
                <w:color w:val="FF0000"/>
                <w:sz w:val="20"/>
                <w:szCs w:val="20"/>
              </w:rPr>
              <w:t xml:space="preserve"> </w:t>
            </w:r>
            <w:r w:rsidR="00801A30" w:rsidRPr="00CE3ACA">
              <w:rPr>
                <w:rFonts w:ascii="Bookman Old Style" w:eastAsia="Calibri" w:hAnsi="Bookman Old Style"/>
                <w:sz w:val="20"/>
                <w:szCs w:val="20"/>
              </w:rPr>
              <w:t>Agreed that templates could be based around the colours of the logo.</w:t>
            </w:r>
            <w:r w:rsidR="00801A30">
              <w:rPr>
                <w:rFonts w:ascii="Bookman Old Style" w:eastAsia="Calibri" w:hAnsi="Bookman Old Style"/>
                <w:sz w:val="20"/>
                <w:szCs w:val="20"/>
              </w:rPr>
              <w:t xml:space="preserve"> </w:t>
            </w:r>
          </w:p>
          <w:p w14:paraId="5CDDBFD2" w14:textId="39AEC5CD" w:rsidR="00801A30" w:rsidRPr="003E61F3" w:rsidRDefault="00801A30" w:rsidP="003E61F3">
            <w:pPr>
              <w:outlineLvl w:val="0"/>
              <w:rPr>
                <w:rFonts w:ascii="Bookman Old Style" w:eastAsia="Calibri" w:hAnsi="Bookman Old Style"/>
                <w:sz w:val="20"/>
                <w:szCs w:val="20"/>
              </w:rPr>
            </w:pPr>
          </w:p>
        </w:tc>
      </w:tr>
      <w:tr w:rsidR="00801A30" w:rsidRPr="008420F5" w14:paraId="1EF6BD59" w14:textId="77777777" w:rsidTr="0008721E">
        <w:trPr>
          <w:trHeight w:val="374"/>
          <w:jc w:val="center"/>
        </w:trPr>
        <w:tc>
          <w:tcPr>
            <w:tcW w:w="1413" w:type="dxa"/>
          </w:tcPr>
          <w:p w14:paraId="3F11C72A" w14:textId="2B97FC6D" w:rsidR="00801A30" w:rsidRDefault="00801A30" w:rsidP="00801A30">
            <w:r>
              <w:rPr>
                <w:rFonts w:ascii="Arial" w:eastAsia="Arial" w:hAnsi="Arial" w:cs="Arial"/>
                <w:b/>
                <w:color w:val="444444"/>
                <w:sz w:val="20"/>
              </w:rPr>
              <w:t>OMT: 2022-11-11-00</w:t>
            </w:r>
            <w:r w:rsidR="00EA6B37">
              <w:rPr>
                <w:rFonts w:ascii="Arial" w:eastAsia="Arial" w:hAnsi="Arial" w:cs="Arial"/>
                <w:b/>
                <w:color w:val="444444"/>
                <w:sz w:val="20"/>
              </w:rPr>
              <w:t>8</w:t>
            </w:r>
          </w:p>
          <w:p w14:paraId="32B9FF07" w14:textId="55434C03" w:rsidR="00801A30" w:rsidRPr="00452913" w:rsidRDefault="00801A30" w:rsidP="00801A30">
            <w:pPr>
              <w:spacing w:before="60" w:after="60"/>
              <w:jc w:val="center"/>
              <w:rPr>
                <w:rFonts w:ascii="Bookman Old Style" w:hAnsi="Bookman Old Style" w:cs="Tahoma"/>
                <w:b/>
                <w:bCs/>
                <w:sz w:val="22"/>
                <w:szCs w:val="22"/>
              </w:rPr>
            </w:pPr>
          </w:p>
        </w:tc>
        <w:tc>
          <w:tcPr>
            <w:tcW w:w="8080" w:type="dxa"/>
          </w:tcPr>
          <w:p w14:paraId="3BF84214" w14:textId="73EA9D6A" w:rsidR="00F73E2F" w:rsidRDefault="00F73E2F" w:rsidP="00F73E2F">
            <w:pPr>
              <w:pBdr>
                <w:top w:val="none" w:sz="4" w:space="0" w:color="000000"/>
                <w:left w:val="none" w:sz="4" w:space="0" w:color="000000"/>
                <w:bottom w:val="none" w:sz="4" w:space="0" w:color="000000"/>
                <w:right w:val="none" w:sz="4" w:space="0" w:color="000000"/>
                <w:between w:val="none" w:sz="4" w:space="0" w:color="000000"/>
              </w:pBdr>
              <w:tabs>
                <w:tab w:val="left" w:pos="211"/>
                <w:tab w:val="num" w:pos="353"/>
              </w:tabs>
              <w:jc w:val="both"/>
              <w:outlineLvl w:val="0"/>
              <w:rPr>
                <w:rFonts w:ascii="Bookman Old Style" w:eastAsia="Calibri" w:hAnsi="Bookman Old Style" w:cs="Calibri"/>
                <w:b/>
                <w:bCs/>
                <w:color w:val="002060"/>
                <w:sz w:val="20"/>
                <w:szCs w:val="20"/>
                <w:lang w:eastAsia="en-US"/>
              </w:rPr>
            </w:pPr>
            <w:r w:rsidRPr="00BB4269">
              <w:rPr>
                <w:rFonts w:ascii="Bookman Old Style" w:eastAsia="Calibri" w:hAnsi="Bookman Old Style" w:cs="Calibri"/>
                <w:b/>
                <w:bCs/>
                <w:color w:val="002060"/>
                <w:sz w:val="21"/>
                <w:szCs w:val="21"/>
                <w:lang w:eastAsia="en-US"/>
              </w:rPr>
              <w:t xml:space="preserve">Consortium Collaboration Tools: </w:t>
            </w:r>
            <w:r w:rsidRPr="00BB4269">
              <w:rPr>
                <w:rStyle w:val="Hyperlink"/>
                <w:rFonts w:ascii="Bookman Old Style" w:hAnsi="Bookman Old Style"/>
                <w:color w:val="002060"/>
                <w:sz w:val="22"/>
                <w:szCs w:val="22"/>
                <w:u w:val="none"/>
              </w:rPr>
              <w:t>(SP)</w:t>
            </w:r>
          </w:p>
          <w:p w14:paraId="169BE18B" w14:textId="77777777" w:rsidR="00F73E2F" w:rsidRPr="006705D3" w:rsidRDefault="00F73E2F" w:rsidP="00F73E2F">
            <w:pPr>
              <w:pBdr>
                <w:top w:val="none" w:sz="4" w:space="0" w:color="000000"/>
                <w:left w:val="none" w:sz="4" w:space="0" w:color="000000"/>
                <w:bottom w:val="none" w:sz="4" w:space="0" w:color="000000"/>
                <w:right w:val="none" w:sz="4" w:space="0" w:color="000000"/>
                <w:between w:val="none" w:sz="4" w:space="0" w:color="000000"/>
              </w:pBdr>
              <w:tabs>
                <w:tab w:val="left" w:pos="211"/>
                <w:tab w:val="num" w:pos="353"/>
              </w:tabs>
              <w:jc w:val="both"/>
              <w:outlineLvl w:val="0"/>
              <w:rPr>
                <w:rFonts w:ascii="Bookman Old Style" w:eastAsia="Calibri" w:hAnsi="Bookman Old Style" w:cs="Calibri"/>
                <w:i/>
                <w:iCs/>
                <w:color w:val="385623" w:themeColor="accent6" w:themeShade="80"/>
                <w:sz w:val="10"/>
                <w:szCs w:val="10"/>
                <w:lang w:val="en-US" w:eastAsia="en-US"/>
              </w:rPr>
            </w:pPr>
          </w:p>
          <w:p w14:paraId="6EA5ADCD" w14:textId="287A0D22" w:rsidR="00F73E2F" w:rsidRPr="00100E37" w:rsidRDefault="00F73E2F" w:rsidP="00F73E2F">
            <w:pPr>
              <w:pBdr>
                <w:top w:val="none" w:sz="4" w:space="0" w:color="000000"/>
                <w:left w:val="none" w:sz="4" w:space="0" w:color="000000"/>
                <w:bottom w:val="none" w:sz="4" w:space="0" w:color="000000"/>
                <w:right w:val="none" w:sz="4" w:space="0" w:color="000000"/>
                <w:between w:val="none" w:sz="4" w:space="0" w:color="000000"/>
              </w:pBdr>
              <w:tabs>
                <w:tab w:val="left" w:pos="211"/>
                <w:tab w:val="num" w:pos="353"/>
              </w:tabs>
              <w:jc w:val="both"/>
              <w:outlineLvl w:val="0"/>
              <w:rPr>
                <w:rFonts w:ascii="Bookman Old Style" w:eastAsia="Calibri" w:hAnsi="Bookman Old Style" w:cs="Calibri"/>
                <w:color w:val="385623" w:themeColor="accent6" w:themeShade="80"/>
                <w:sz w:val="20"/>
                <w:szCs w:val="20"/>
                <w:lang w:val="en-US" w:eastAsia="en-US"/>
              </w:rPr>
            </w:pPr>
            <w:r w:rsidRPr="00100E37">
              <w:rPr>
                <w:rFonts w:ascii="Bookman Old Style" w:eastAsia="Calibri" w:hAnsi="Bookman Old Style" w:cs="Calibri"/>
                <w:color w:val="FF0000"/>
                <w:sz w:val="20"/>
                <w:szCs w:val="20"/>
                <w:lang w:val="en-US" w:eastAsia="en-US"/>
              </w:rPr>
              <w:t>Information</w:t>
            </w:r>
          </w:p>
          <w:p w14:paraId="2E8073C5" w14:textId="41ACCB68" w:rsidR="00F73E2F" w:rsidRDefault="00F73E2F" w:rsidP="00100E37">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211"/>
                <w:tab w:val="left" w:pos="353"/>
              </w:tabs>
              <w:spacing w:before="20" w:after="20"/>
              <w:ind w:left="211" w:hanging="211"/>
              <w:rPr>
                <w:rFonts w:ascii="Bookman Old Style" w:eastAsia="MS Mincho" w:hAnsi="Bookman Old Style"/>
                <w:sz w:val="20"/>
                <w:szCs w:val="20"/>
                <w:lang w:eastAsia="en-US"/>
              </w:rPr>
            </w:pPr>
            <w:r w:rsidRPr="00AB6E12">
              <w:rPr>
                <w:rFonts w:ascii="Bookman Old Style" w:eastAsia="MS Mincho" w:hAnsi="Bookman Old Style"/>
                <w:b/>
                <w:bCs/>
                <w:color w:val="002060"/>
                <w:sz w:val="20"/>
                <w:szCs w:val="20"/>
                <w:lang w:eastAsia="en-US"/>
              </w:rPr>
              <w:t xml:space="preserve">Logo and Deliverable </w:t>
            </w:r>
            <w:r w:rsidR="00BB4269" w:rsidRPr="00AB6E12">
              <w:rPr>
                <w:rFonts w:ascii="Bookman Old Style" w:eastAsia="MS Mincho" w:hAnsi="Bookman Old Style"/>
                <w:b/>
                <w:bCs/>
                <w:color w:val="002060"/>
                <w:sz w:val="20"/>
                <w:szCs w:val="20"/>
                <w:lang w:eastAsia="en-US"/>
              </w:rPr>
              <w:t>T</w:t>
            </w:r>
            <w:r w:rsidRPr="00AB6E12">
              <w:rPr>
                <w:rFonts w:ascii="Bookman Old Style" w:eastAsia="MS Mincho" w:hAnsi="Bookman Old Style"/>
                <w:b/>
                <w:bCs/>
                <w:color w:val="002060"/>
                <w:sz w:val="20"/>
                <w:szCs w:val="20"/>
                <w:lang w:eastAsia="en-US"/>
              </w:rPr>
              <w:t>emplate</w:t>
            </w:r>
            <w:r w:rsidR="00AB6E12">
              <w:rPr>
                <w:rFonts w:ascii="Bookman Old Style" w:eastAsia="MS Mincho" w:hAnsi="Bookman Old Style"/>
                <w:b/>
                <w:bCs/>
                <w:color w:val="002060"/>
                <w:sz w:val="20"/>
                <w:szCs w:val="20"/>
                <w:lang w:eastAsia="en-US"/>
              </w:rPr>
              <w:t xml:space="preserve"> </w:t>
            </w:r>
            <w:r w:rsidRPr="00F73E2F">
              <w:rPr>
                <w:rFonts w:ascii="Bookman Old Style" w:eastAsia="MS Mincho" w:hAnsi="Bookman Old Style"/>
                <w:sz w:val="20"/>
                <w:szCs w:val="20"/>
                <w:lang w:eastAsia="en-US"/>
              </w:rPr>
              <w:t>(CH)</w:t>
            </w:r>
            <w:r>
              <w:rPr>
                <w:rFonts w:ascii="Bookman Old Style" w:eastAsia="MS Mincho" w:hAnsi="Bookman Old Style"/>
                <w:sz w:val="20"/>
                <w:szCs w:val="20"/>
                <w:lang w:eastAsia="en-US"/>
              </w:rPr>
              <w:t xml:space="preserve">: </w:t>
            </w:r>
            <w:r w:rsidRPr="00F73E2F">
              <w:rPr>
                <w:rFonts w:ascii="Bookman Old Style" w:eastAsia="MS Mincho" w:hAnsi="Bookman Old Style"/>
                <w:sz w:val="20"/>
                <w:szCs w:val="20"/>
                <w:lang w:eastAsia="en-US"/>
              </w:rPr>
              <w:t xml:space="preserve">The logo has been discussed above. There is </w:t>
            </w:r>
            <w:hyperlink r:id="rId30" w:history="1">
              <w:r w:rsidRPr="00100E37">
                <w:rPr>
                  <w:rStyle w:val="Hyperlink"/>
                  <w:rFonts w:ascii="Bookman Old Style" w:eastAsia="MS Mincho" w:hAnsi="Bookman Old Style"/>
                  <w:sz w:val="20"/>
                  <w:szCs w:val="20"/>
                  <w:lang w:eastAsia="en-US"/>
                </w:rPr>
                <w:t>a deliverable template</w:t>
              </w:r>
            </w:hyperlink>
            <w:r w:rsidRPr="00F73E2F">
              <w:rPr>
                <w:rFonts w:ascii="Bookman Old Style" w:eastAsia="MS Mincho" w:hAnsi="Bookman Old Style"/>
                <w:sz w:val="20"/>
                <w:szCs w:val="20"/>
                <w:lang w:eastAsia="en-US"/>
              </w:rPr>
              <w:t xml:space="preserve"> </w:t>
            </w:r>
            <w:r w:rsidR="00BB4269">
              <w:rPr>
                <w:rFonts w:ascii="Bookman Old Style" w:eastAsia="MS Mincho" w:hAnsi="Bookman Old Style"/>
                <w:sz w:val="20"/>
                <w:szCs w:val="20"/>
                <w:lang w:eastAsia="en-US"/>
              </w:rPr>
              <w:t>in</w:t>
            </w:r>
            <w:r w:rsidRPr="00F73E2F">
              <w:rPr>
                <w:rFonts w:ascii="Bookman Old Style" w:eastAsia="MS Mincho" w:hAnsi="Bookman Old Style"/>
                <w:sz w:val="20"/>
                <w:szCs w:val="20"/>
                <w:lang w:eastAsia="en-US"/>
              </w:rPr>
              <w:t xml:space="preserve"> the WP8 </w:t>
            </w:r>
            <w:r w:rsidR="00BB4269">
              <w:rPr>
                <w:rFonts w:ascii="Bookman Old Style" w:eastAsia="MS Mincho" w:hAnsi="Bookman Old Style"/>
                <w:sz w:val="20"/>
                <w:szCs w:val="20"/>
                <w:lang w:eastAsia="en-US"/>
              </w:rPr>
              <w:t>google drive folder.</w:t>
            </w:r>
            <w:r w:rsidR="00100E37">
              <w:rPr>
                <w:rFonts w:ascii="Bookman Old Style" w:eastAsia="MS Mincho" w:hAnsi="Bookman Old Style"/>
                <w:sz w:val="20"/>
                <w:szCs w:val="20"/>
                <w:lang w:eastAsia="en-US"/>
              </w:rPr>
              <w:t xml:space="preserve"> Feedback welcome.</w:t>
            </w:r>
          </w:p>
          <w:p w14:paraId="20FF3635" w14:textId="77777777" w:rsidR="00BB4269" w:rsidRPr="00BB4269" w:rsidRDefault="00BB4269" w:rsidP="00BB4269">
            <w:pPr>
              <w:pBdr>
                <w:top w:val="none" w:sz="4" w:space="0" w:color="000000"/>
                <w:left w:val="none" w:sz="4" w:space="0" w:color="000000"/>
                <w:bottom w:val="none" w:sz="4" w:space="0" w:color="000000"/>
                <w:right w:val="none" w:sz="4" w:space="0" w:color="000000"/>
                <w:between w:val="none" w:sz="4" w:space="0" w:color="000000"/>
              </w:pBdr>
              <w:tabs>
                <w:tab w:val="left" w:pos="211"/>
                <w:tab w:val="left" w:pos="353"/>
              </w:tabs>
              <w:spacing w:before="20" w:after="20"/>
              <w:ind w:left="211"/>
              <w:jc w:val="both"/>
              <w:rPr>
                <w:rFonts w:ascii="Bookman Old Style" w:eastAsia="MS Mincho" w:hAnsi="Bookman Old Style"/>
                <w:sz w:val="10"/>
                <w:szCs w:val="10"/>
                <w:lang w:eastAsia="en-US"/>
              </w:rPr>
            </w:pPr>
          </w:p>
          <w:p w14:paraId="77D673F5" w14:textId="30335E8D" w:rsidR="00F73E2F" w:rsidRDefault="00F73E2F" w:rsidP="00F73E2F">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211"/>
                <w:tab w:val="left" w:pos="353"/>
              </w:tabs>
              <w:spacing w:before="20" w:after="20"/>
              <w:ind w:left="211" w:hanging="211"/>
              <w:jc w:val="both"/>
              <w:rPr>
                <w:rFonts w:ascii="Bookman Old Style" w:eastAsia="MS Mincho" w:hAnsi="Bookman Old Style"/>
                <w:color w:val="000000" w:themeColor="text1"/>
                <w:sz w:val="20"/>
                <w:szCs w:val="20"/>
                <w:lang w:eastAsia="en-US"/>
              </w:rPr>
            </w:pPr>
            <w:r w:rsidRPr="00AB6E12">
              <w:rPr>
                <w:rFonts w:ascii="Bookman Old Style" w:eastAsia="MS Mincho" w:hAnsi="Bookman Old Style"/>
                <w:b/>
                <w:bCs/>
                <w:color w:val="002060"/>
                <w:sz w:val="20"/>
                <w:szCs w:val="20"/>
                <w:lang w:eastAsia="en-US"/>
              </w:rPr>
              <w:t>Shared Bibliography</w:t>
            </w:r>
            <w:r w:rsidR="00AB6E12">
              <w:rPr>
                <w:rFonts w:ascii="Bookman Old Style" w:eastAsia="MS Mincho" w:hAnsi="Bookman Old Style"/>
                <w:b/>
                <w:bCs/>
                <w:color w:val="002060"/>
                <w:sz w:val="20"/>
                <w:szCs w:val="20"/>
                <w:lang w:eastAsia="en-US"/>
              </w:rPr>
              <w:t xml:space="preserve"> </w:t>
            </w:r>
            <w:r>
              <w:rPr>
                <w:rFonts w:ascii="Bookman Old Style" w:eastAsia="MS Mincho" w:hAnsi="Bookman Old Style"/>
                <w:sz w:val="20"/>
                <w:szCs w:val="20"/>
                <w:lang w:eastAsia="en-US"/>
              </w:rPr>
              <w:t xml:space="preserve">(CG): </w:t>
            </w:r>
            <w:r w:rsidRPr="00F73E2F">
              <w:rPr>
                <w:rFonts w:ascii="Bookman Old Style" w:eastAsia="MS Mincho" w:hAnsi="Bookman Old Style"/>
                <w:sz w:val="20"/>
                <w:szCs w:val="20"/>
                <w:lang w:eastAsia="en-US"/>
              </w:rPr>
              <w:t>Zotero is being used</w:t>
            </w:r>
            <w:r>
              <w:rPr>
                <w:rFonts w:ascii="Bookman Old Style" w:eastAsia="MS Mincho" w:hAnsi="Bookman Old Style"/>
                <w:sz w:val="20"/>
                <w:szCs w:val="20"/>
                <w:lang w:eastAsia="en-US"/>
              </w:rPr>
              <w:t xml:space="preserve"> </w:t>
            </w:r>
            <w:r w:rsidRPr="00F73E2F">
              <w:rPr>
                <w:rFonts w:ascii="Bookman Old Style" w:eastAsia="MS Mincho" w:hAnsi="Bookman Old Style"/>
                <w:sz w:val="20"/>
                <w:szCs w:val="20"/>
                <w:lang w:eastAsia="en-US"/>
              </w:rPr>
              <w:t xml:space="preserve">and seems to be fine. Anyone </w:t>
            </w:r>
            <w:r w:rsidRPr="00F73E2F">
              <w:rPr>
                <w:rFonts w:ascii="Bookman Old Style" w:eastAsia="MS Mincho" w:hAnsi="Bookman Old Style"/>
                <w:color w:val="000000" w:themeColor="text1"/>
                <w:sz w:val="20"/>
                <w:szCs w:val="20"/>
                <w:lang w:eastAsia="en-US"/>
              </w:rPr>
              <w:t xml:space="preserve">can go into this, create a </w:t>
            </w:r>
            <w:r w:rsidR="00100E37" w:rsidRPr="00F73E2F">
              <w:rPr>
                <w:rFonts w:ascii="Bookman Old Style" w:eastAsia="MS Mincho" w:hAnsi="Bookman Old Style"/>
                <w:color w:val="000000" w:themeColor="text1"/>
                <w:sz w:val="20"/>
                <w:szCs w:val="20"/>
                <w:lang w:eastAsia="en-US"/>
              </w:rPr>
              <w:t>group,</w:t>
            </w:r>
            <w:r w:rsidRPr="00F73E2F">
              <w:rPr>
                <w:rFonts w:ascii="Bookman Old Style" w:eastAsia="MS Mincho" w:hAnsi="Bookman Old Style"/>
                <w:color w:val="000000" w:themeColor="text1"/>
                <w:sz w:val="20"/>
                <w:szCs w:val="20"/>
                <w:lang w:eastAsia="en-US"/>
              </w:rPr>
              <w:t xml:space="preserve"> and invite others to join. </w:t>
            </w:r>
          </w:p>
          <w:p w14:paraId="1F4B5117" w14:textId="77777777" w:rsidR="00BB4269" w:rsidRPr="00BB4269" w:rsidRDefault="00BB4269" w:rsidP="00BB4269">
            <w:pPr>
              <w:pBdr>
                <w:top w:val="none" w:sz="4" w:space="0" w:color="000000"/>
                <w:left w:val="none" w:sz="4" w:space="0" w:color="000000"/>
                <w:bottom w:val="none" w:sz="4" w:space="0" w:color="000000"/>
                <w:right w:val="none" w:sz="4" w:space="0" w:color="000000"/>
                <w:between w:val="none" w:sz="4" w:space="0" w:color="000000"/>
              </w:pBdr>
              <w:tabs>
                <w:tab w:val="left" w:pos="211"/>
                <w:tab w:val="left" w:pos="353"/>
              </w:tabs>
              <w:spacing w:before="20" w:after="20"/>
              <w:jc w:val="both"/>
              <w:rPr>
                <w:rFonts w:ascii="Bookman Old Style" w:eastAsia="MS Mincho" w:hAnsi="Bookman Old Style"/>
                <w:color w:val="000000" w:themeColor="text1"/>
                <w:sz w:val="10"/>
                <w:szCs w:val="10"/>
                <w:lang w:eastAsia="en-US"/>
              </w:rPr>
            </w:pPr>
          </w:p>
          <w:p w14:paraId="687EB3E6" w14:textId="5AB58438" w:rsidR="00F73E2F" w:rsidRPr="00BB4269" w:rsidRDefault="00F73E2F" w:rsidP="00D867DF">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211"/>
                <w:tab w:val="left" w:pos="353"/>
              </w:tabs>
              <w:spacing w:before="20" w:after="20"/>
              <w:ind w:left="211" w:hanging="211"/>
              <w:rPr>
                <w:rFonts w:ascii="Bookman Old Style" w:eastAsia="MS Mincho" w:hAnsi="Bookman Old Style"/>
                <w:color w:val="000000" w:themeColor="text1"/>
                <w:sz w:val="20"/>
                <w:szCs w:val="20"/>
                <w:lang w:eastAsia="en-US"/>
              </w:rPr>
            </w:pPr>
            <w:r w:rsidRPr="00AB6E12">
              <w:rPr>
                <w:rFonts w:ascii="Bookman Old Style" w:eastAsia="MS Mincho" w:hAnsi="Bookman Old Style"/>
                <w:b/>
                <w:bCs/>
                <w:color w:val="002060"/>
                <w:sz w:val="20"/>
                <w:szCs w:val="20"/>
                <w:lang w:eastAsia="en-US"/>
              </w:rPr>
              <w:t>Glossary</w:t>
            </w:r>
            <w:r w:rsidRPr="00F73E2F">
              <w:rPr>
                <w:rFonts w:ascii="Bookman Old Style" w:eastAsia="MS Mincho" w:hAnsi="Bookman Old Style"/>
                <w:b/>
                <w:bCs/>
                <w:color w:val="000000" w:themeColor="text1"/>
                <w:sz w:val="20"/>
                <w:szCs w:val="20"/>
                <w:lang w:eastAsia="en-US"/>
              </w:rPr>
              <w:t>:</w:t>
            </w:r>
            <w:r w:rsidRPr="00F73E2F">
              <w:rPr>
                <w:rFonts w:ascii="Bookman Old Style" w:eastAsia="MS Mincho" w:hAnsi="Bookman Old Style"/>
                <w:color w:val="000000" w:themeColor="text1"/>
                <w:sz w:val="20"/>
                <w:szCs w:val="20"/>
                <w:lang w:eastAsia="en-US"/>
              </w:rPr>
              <w:t xml:space="preserve"> SP will create a google worksheet where everyone can provide input on definitions terms, etc. This can, when agreed</w:t>
            </w:r>
            <w:r w:rsidR="00BB4269">
              <w:rPr>
                <w:rFonts w:ascii="Bookman Old Style" w:eastAsia="MS Mincho" w:hAnsi="Bookman Old Style"/>
                <w:color w:val="000000" w:themeColor="text1"/>
                <w:sz w:val="20"/>
                <w:szCs w:val="20"/>
                <w:lang w:eastAsia="en-US"/>
              </w:rPr>
              <w:t>,</w:t>
            </w:r>
            <w:r w:rsidRPr="00F73E2F">
              <w:rPr>
                <w:rFonts w:ascii="Bookman Old Style" w:eastAsia="MS Mincho" w:hAnsi="Bookman Old Style"/>
                <w:color w:val="000000" w:themeColor="text1"/>
                <w:sz w:val="20"/>
                <w:szCs w:val="20"/>
                <w:lang w:eastAsia="en-US"/>
              </w:rPr>
              <w:t xml:space="preserve"> be shared on the webpage. </w:t>
            </w:r>
            <w:r w:rsidRPr="00F73E2F">
              <w:rPr>
                <w:rFonts w:ascii="Bookman Old Style" w:eastAsia="MS Mincho" w:hAnsi="Bookman Old Style"/>
                <w:b/>
                <w:bCs/>
                <w:color w:val="FF0000"/>
                <w:sz w:val="20"/>
                <w:szCs w:val="20"/>
                <w:lang w:eastAsia="en-US"/>
              </w:rPr>
              <w:t>Action:</w:t>
            </w:r>
            <w:r w:rsidRPr="00F73E2F">
              <w:rPr>
                <w:rFonts w:ascii="Bookman Old Style" w:eastAsia="MS Mincho" w:hAnsi="Bookman Old Style"/>
                <w:color w:val="FF0000"/>
                <w:sz w:val="20"/>
                <w:szCs w:val="20"/>
                <w:lang w:eastAsia="en-US"/>
              </w:rPr>
              <w:t xml:space="preserve"> To be followed up at the next meeting.</w:t>
            </w:r>
          </w:p>
          <w:p w14:paraId="2A5337A0" w14:textId="77777777" w:rsidR="00BB4269" w:rsidRPr="00BB4269" w:rsidRDefault="00BB4269" w:rsidP="00BB4269">
            <w:pPr>
              <w:pBdr>
                <w:top w:val="none" w:sz="4" w:space="0" w:color="000000"/>
                <w:left w:val="none" w:sz="4" w:space="0" w:color="000000"/>
                <w:bottom w:val="none" w:sz="4" w:space="0" w:color="000000"/>
                <w:right w:val="none" w:sz="4" w:space="0" w:color="000000"/>
                <w:between w:val="none" w:sz="4" w:space="0" w:color="000000"/>
              </w:pBdr>
              <w:tabs>
                <w:tab w:val="left" w:pos="211"/>
                <w:tab w:val="left" w:pos="353"/>
              </w:tabs>
              <w:spacing w:before="20" w:after="20"/>
              <w:jc w:val="both"/>
              <w:rPr>
                <w:rFonts w:ascii="Bookman Old Style" w:eastAsia="MS Mincho" w:hAnsi="Bookman Old Style"/>
                <w:color w:val="000000" w:themeColor="text1"/>
                <w:sz w:val="10"/>
                <w:szCs w:val="10"/>
                <w:lang w:eastAsia="en-US"/>
              </w:rPr>
            </w:pPr>
          </w:p>
          <w:p w14:paraId="2EEDD8FF" w14:textId="1E8F4639" w:rsidR="00F73E2F" w:rsidRDefault="00F73E2F" w:rsidP="00F73E2F">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211"/>
                <w:tab w:val="left" w:pos="353"/>
              </w:tabs>
              <w:spacing w:before="20" w:after="20"/>
              <w:ind w:left="211" w:hanging="211"/>
              <w:rPr>
                <w:rFonts w:ascii="Bookman Old Style" w:eastAsia="MS Mincho" w:hAnsi="Bookman Old Style"/>
                <w:sz w:val="20"/>
                <w:szCs w:val="20"/>
                <w:lang w:eastAsia="en-US"/>
              </w:rPr>
            </w:pPr>
            <w:r w:rsidRPr="00AB6E12">
              <w:rPr>
                <w:rFonts w:ascii="Bookman Old Style" w:eastAsia="MS Mincho" w:hAnsi="Bookman Old Style"/>
                <w:b/>
                <w:bCs/>
                <w:color w:val="002060"/>
                <w:sz w:val="20"/>
                <w:szCs w:val="20"/>
                <w:lang w:eastAsia="en-US"/>
              </w:rPr>
              <w:t xml:space="preserve">Google Drive Folder including WP folders </w:t>
            </w:r>
            <w:r w:rsidRPr="00F73E2F">
              <w:rPr>
                <w:rFonts w:ascii="Bookman Old Style" w:eastAsia="MS Mincho" w:hAnsi="Bookman Old Style"/>
                <w:color w:val="002060"/>
                <w:sz w:val="20"/>
                <w:szCs w:val="20"/>
                <w:lang w:eastAsia="en-US"/>
              </w:rPr>
              <w:t>(SP):</w:t>
            </w:r>
            <w:r>
              <w:rPr>
                <w:rFonts w:ascii="Bookman Old Style" w:eastAsia="MS Mincho" w:hAnsi="Bookman Old Style"/>
                <w:color w:val="002060"/>
                <w:sz w:val="20"/>
                <w:szCs w:val="20"/>
                <w:lang w:eastAsia="en-US"/>
              </w:rPr>
              <w:t xml:space="preserve"> I</w:t>
            </w:r>
            <w:r w:rsidRPr="00F73E2F">
              <w:rPr>
                <w:rFonts w:ascii="Bookman Old Style" w:eastAsia="MS Mincho" w:hAnsi="Bookman Old Style"/>
                <w:color w:val="000000" w:themeColor="text1"/>
                <w:sz w:val="20"/>
                <w:szCs w:val="20"/>
                <w:lang w:eastAsia="en-US"/>
              </w:rPr>
              <w:t xml:space="preserve">f anyone </w:t>
            </w:r>
            <w:r w:rsidRPr="00F73E2F">
              <w:rPr>
                <w:rFonts w:ascii="Bookman Old Style" w:eastAsia="MS Mincho" w:hAnsi="Bookman Old Style"/>
                <w:sz w:val="20"/>
                <w:szCs w:val="20"/>
                <w:lang w:eastAsia="en-US"/>
              </w:rPr>
              <w:t>does not have access</w:t>
            </w:r>
            <w:r w:rsidR="006705D3">
              <w:rPr>
                <w:rFonts w:ascii="Bookman Old Style" w:eastAsia="MS Mincho" w:hAnsi="Bookman Old Style"/>
                <w:sz w:val="20"/>
                <w:szCs w:val="20"/>
                <w:lang w:eastAsia="en-US"/>
              </w:rPr>
              <w:t>,</w:t>
            </w:r>
            <w:r w:rsidRPr="00F73E2F">
              <w:rPr>
                <w:rFonts w:ascii="Bookman Old Style" w:eastAsia="MS Mincho" w:hAnsi="Bookman Old Style"/>
                <w:sz w:val="20"/>
                <w:szCs w:val="20"/>
                <w:lang w:eastAsia="en-US"/>
              </w:rPr>
              <w:t xml:space="preserve"> please send SP an email with their </w:t>
            </w:r>
            <w:proofErr w:type="spellStart"/>
            <w:r w:rsidRPr="00F73E2F">
              <w:rPr>
                <w:rFonts w:ascii="Bookman Old Style" w:eastAsia="MS Mincho" w:hAnsi="Bookman Old Style"/>
                <w:sz w:val="20"/>
                <w:szCs w:val="20"/>
                <w:lang w:eastAsia="en-US"/>
              </w:rPr>
              <w:t>gmail</w:t>
            </w:r>
            <w:proofErr w:type="spellEnd"/>
            <w:r w:rsidRPr="00F73E2F">
              <w:rPr>
                <w:rFonts w:ascii="Bookman Old Style" w:eastAsia="MS Mincho" w:hAnsi="Bookman Old Style"/>
                <w:sz w:val="20"/>
                <w:szCs w:val="20"/>
                <w:lang w:eastAsia="en-US"/>
              </w:rPr>
              <w:t xml:space="preserve"> address. </w:t>
            </w:r>
          </w:p>
          <w:p w14:paraId="4BC8C652" w14:textId="33CB9232" w:rsidR="00BB4269" w:rsidRDefault="00F73E2F" w:rsidP="00BB4269">
            <w:pPr>
              <w:pStyle w:val="ListParagraph"/>
              <w:numPr>
                <w:ilvl w:val="0"/>
                <w:numId w:val="40"/>
              </w:numPr>
              <w:tabs>
                <w:tab w:val="left" w:pos="211"/>
                <w:tab w:val="left" w:pos="353"/>
              </w:tabs>
              <w:spacing w:before="20" w:after="20"/>
              <w:rPr>
                <w:rFonts w:ascii="Bookman Old Style" w:hAnsi="Bookman Old Style"/>
                <w:sz w:val="20"/>
                <w:szCs w:val="20"/>
              </w:rPr>
            </w:pPr>
            <w:r w:rsidRPr="00F73E2F">
              <w:rPr>
                <w:rFonts w:ascii="Bookman Old Style" w:hAnsi="Bookman Old Style"/>
                <w:sz w:val="20"/>
                <w:szCs w:val="20"/>
              </w:rPr>
              <w:t>WP leaders are responsible for the content of their own folder</w:t>
            </w:r>
            <w:r w:rsidR="00BB4269">
              <w:rPr>
                <w:rFonts w:ascii="Bookman Old Style" w:hAnsi="Bookman Old Style"/>
                <w:sz w:val="20"/>
                <w:szCs w:val="20"/>
              </w:rPr>
              <w:t>.</w:t>
            </w:r>
          </w:p>
          <w:p w14:paraId="23B446E2" w14:textId="77777777" w:rsidR="00BB4269" w:rsidRPr="00BB4269" w:rsidRDefault="00BB4269" w:rsidP="00BB4269">
            <w:pPr>
              <w:pStyle w:val="ListParagraph"/>
              <w:tabs>
                <w:tab w:val="left" w:pos="211"/>
                <w:tab w:val="left" w:pos="353"/>
              </w:tabs>
              <w:spacing w:before="20" w:after="20"/>
              <w:ind w:left="571"/>
              <w:rPr>
                <w:rFonts w:ascii="Bookman Old Style" w:hAnsi="Bookman Old Style"/>
                <w:sz w:val="20"/>
                <w:szCs w:val="20"/>
              </w:rPr>
            </w:pPr>
          </w:p>
          <w:p w14:paraId="10114445" w14:textId="77777777" w:rsidR="00801A30" w:rsidRPr="00BB4269" w:rsidRDefault="00F73E2F" w:rsidP="00D867DF">
            <w:pPr>
              <w:pStyle w:val="ListParagraph"/>
              <w:numPr>
                <w:ilvl w:val="0"/>
                <w:numId w:val="34"/>
              </w:numPr>
              <w:tabs>
                <w:tab w:val="left" w:pos="211"/>
                <w:tab w:val="left" w:pos="353"/>
              </w:tabs>
              <w:spacing w:before="20" w:after="20"/>
              <w:ind w:left="211" w:hanging="211"/>
              <w:jc w:val="left"/>
              <w:rPr>
                <w:rFonts w:ascii="Bookman Old Style" w:hAnsi="Bookman Old Style"/>
                <w:i/>
                <w:iCs/>
                <w:sz w:val="20"/>
                <w:szCs w:val="20"/>
              </w:rPr>
            </w:pPr>
            <w:r w:rsidRPr="00AB6E12">
              <w:rPr>
                <w:rFonts w:ascii="Bookman Old Style" w:hAnsi="Bookman Old Style"/>
                <w:b/>
                <w:bCs/>
                <w:color w:val="002060"/>
                <w:sz w:val="20"/>
                <w:szCs w:val="20"/>
              </w:rPr>
              <w:t xml:space="preserve">Mailing Lists </w:t>
            </w:r>
            <w:r w:rsidRPr="00BB4269">
              <w:rPr>
                <w:rFonts w:ascii="Bookman Old Style" w:hAnsi="Bookman Old Style"/>
                <w:sz w:val="20"/>
                <w:szCs w:val="20"/>
              </w:rPr>
              <w:t xml:space="preserve">(SP): There have been a few issues with the two mailing lists (one for all researchers and one for the OMT members). Other options may need to be looked at if there continue to be recurring issues. </w:t>
            </w:r>
          </w:p>
          <w:p w14:paraId="55D9C8BC" w14:textId="23F52ECD" w:rsidR="00BB4269" w:rsidRPr="00F73E2F" w:rsidRDefault="00BB4269" w:rsidP="00BB4269">
            <w:pPr>
              <w:pStyle w:val="ListParagraph"/>
              <w:tabs>
                <w:tab w:val="left" w:pos="211"/>
                <w:tab w:val="left" w:pos="353"/>
              </w:tabs>
              <w:spacing w:before="20" w:after="20"/>
              <w:ind w:left="211"/>
              <w:rPr>
                <w:rFonts w:ascii="Bookman Old Style" w:hAnsi="Bookman Old Style"/>
                <w:i/>
                <w:iCs/>
                <w:sz w:val="20"/>
                <w:szCs w:val="20"/>
              </w:rPr>
            </w:pPr>
          </w:p>
        </w:tc>
      </w:tr>
      <w:tr w:rsidR="00BB4269" w:rsidRPr="008420F5" w14:paraId="71669371" w14:textId="77777777" w:rsidTr="0008721E">
        <w:trPr>
          <w:trHeight w:val="479"/>
          <w:jc w:val="center"/>
        </w:trPr>
        <w:tc>
          <w:tcPr>
            <w:tcW w:w="1413" w:type="dxa"/>
          </w:tcPr>
          <w:p w14:paraId="164B3AB7" w14:textId="3BB3D923" w:rsidR="00BB4269" w:rsidRDefault="00BB4269" w:rsidP="00BB4269">
            <w:r>
              <w:rPr>
                <w:rFonts w:ascii="Arial" w:eastAsia="Arial" w:hAnsi="Arial" w:cs="Arial"/>
                <w:b/>
                <w:color w:val="444444"/>
                <w:sz w:val="20"/>
              </w:rPr>
              <w:t>OMT: 2022-11-11-00</w:t>
            </w:r>
            <w:r w:rsidR="00EA6B37">
              <w:rPr>
                <w:rFonts w:ascii="Arial" w:eastAsia="Arial" w:hAnsi="Arial" w:cs="Arial"/>
                <w:b/>
                <w:color w:val="444444"/>
                <w:sz w:val="20"/>
              </w:rPr>
              <w:t>9</w:t>
            </w:r>
          </w:p>
          <w:p w14:paraId="7ACACC21" w14:textId="11C7F871" w:rsidR="00BB4269" w:rsidRPr="00452913" w:rsidRDefault="00BB4269" w:rsidP="00BB4269">
            <w:pPr>
              <w:spacing w:before="60" w:after="60"/>
              <w:jc w:val="center"/>
              <w:rPr>
                <w:rFonts w:ascii="Bookman Old Style" w:hAnsi="Bookman Old Style" w:cs="Tahoma"/>
                <w:color w:val="000000" w:themeColor="text1"/>
                <w:sz w:val="22"/>
                <w:szCs w:val="22"/>
              </w:rPr>
            </w:pPr>
          </w:p>
        </w:tc>
        <w:tc>
          <w:tcPr>
            <w:tcW w:w="8080" w:type="dxa"/>
          </w:tcPr>
          <w:p w14:paraId="5B8522D8" w14:textId="372FBE36" w:rsidR="00BB4269" w:rsidRDefault="00BB4269" w:rsidP="00BB4269">
            <w:pPr>
              <w:rPr>
                <w:rFonts w:ascii="Bookman Old Style" w:eastAsia="Calibri" w:hAnsi="Bookman Old Style" w:cs="Calibri"/>
                <w:i/>
                <w:iCs/>
                <w:color w:val="385623" w:themeColor="accent6" w:themeShade="80"/>
                <w:sz w:val="22"/>
                <w:szCs w:val="22"/>
                <w:lang w:val="en-US" w:eastAsia="en-US"/>
              </w:rPr>
            </w:pPr>
            <w:r w:rsidRPr="00865360">
              <w:rPr>
                <w:rFonts w:ascii="Bookman Old Style" w:eastAsia="Calibri" w:hAnsi="Bookman Old Style" w:cs="Calibri"/>
                <w:b/>
                <w:bCs/>
                <w:color w:val="002060"/>
                <w:sz w:val="22"/>
                <w:szCs w:val="22"/>
              </w:rPr>
              <w:t xml:space="preserve">Overview of </w:t>
            </w:r>
            <w:r>
              <w:rPr>
                <w:rFonts w:ascii="Bookman Old Style" w:eastAsia="Calibri" w:hAnsi="Bookman Old Style" w:cs="Calibri"/>
                <w:b/>
                <w:bCs/>
                <w:color w:val="002060"/>
                <w:sz w:val="22"/>
                <w:szCs w:val="22"/>
              </w:rPr>
              <w:t xml:space="preserve">Current </w:t>
            </w:r>
            <w:r w:rsidRPr="00865360">
              <w:rPr>
                <w:rFonts w:ascii="Bookman Old Style" w:eastAsia="Calibri" w:hAnsi="Bookman Old Style" w:cs="Calibri"/>
                <w:b/>
                <w:bCs/>
                <w:color w:val="002060"/>
                <w:sz w:val="22"/>
                <w:szCs w:val="22"/>
              </w:rPr>
              <w:t>Work</w:t>
            </w:r>
            <w:r w:rsidRPr="00865360">
              <w:rPr>
                <w:rFonts w:ascii="Bookman Old Style" w:eastAsia="Calibri" w:hAnsi="Bookman Old Style" w:cs="Calibri"/>
                <w:color w:val="002060"/>
                <w:sz w:val="22"/>
                <w:szCs w:val="22"/>
              </w:rPr>
              <w:t xml:space="preserve"> </w:t>
            </w:r>
            <w:r>
              <w:rPr>
                <w:rFonts w:ascii="Bookman Old Style" w:eastAsia="Calibri" w:hAnsi="Bookman Old Style" w:cs="Calibri"/>
                <w:color w:val="002060"/>
                <w:sz w:val="22"/>
                <w:szCs w:val="22"/>
              </w:rPr>
              <w:t xml:space="preserve">(SP) </w:t>
            </w:r>
          </w:p>
          <w:p w14:paraId="5BC30FA0" w14:textId="301DEC62" w:rsidR="00BB4269" w:rsidRPr="00BB4269" w:rsidRDefault="00BB4269" w:rsidP="00BB4269">
            <w:pPr>
              <w:rPr>
                <w:rFonts w:ascii="Bookman Old Style" w:eastAsia="Calibri" w:hAnsi="Bookman Old Style" w:cs="Calibri"/>
                <w:color w:val="002060"/>
                <w:sz w:val="8"/>
                <w:szCs w:val="8"/>
              </w:rPr>
            </w:pPr>
          </w:p>
          <w:p w14:paraId="07024059" w14:textId="7F0921BA" w:rsidR="00BB4269" w:rsidRDefault="00BB4269" w:rsidP="00BB4269">
            <w:pPr>
              <w:rPr>
                <w:rFonts w:ascii="Bookman Old Style" w:eastAsia="Calibri" w:hAnsi="Bookman Old Style" w:cs="Calibri"/>
                <w:i/>
                <w:iCs/>
                <w:color w:val="FF0000"/>
                <w:sz w:val="22"/>
                <w:szCs w:val="22"/>
                <w:lang w:val="en-US" w:eastAsia="en-US"/>
              </w:rPr>
            </w:pPr>
            <w:r w:rsidRPr="00BB4269">
              <w:rPr>
                <w:rFonts w:ascii="Bookman Old Style" w:eastAsia="Calibri" w:hAnsi="Bookman Old Style" w:cs="Calibri"/>
                <w:i/>
                <w:iCs/>
                <w:color w:val="FF0000"/>
                <w:sz w:val="22"/>
                <w:szCs w:val="22"/>
                <w:lang w:val="en-US" w:eastAsia="en-US"/>
              </w:rPr>
              <w:t>Information</w:t>
            </w:r>
          </w:p>
          <w:p w14:paraId="1C5FDEE0" w14:textId="77777777" w:rsidR="00BB4269" w:rsidRPr="00BB4269" w:rsidRDefault="00BB4269" w:rsidP="00BB4269">
            <w:pPr>
              <w:rPr>
                <w:rFonts w:ascii="Bookman Old Style" w:eastAsia="Calibri" w:hAnsi="Bookman Old Style" w:cs="Calibri"/>
                <w:color w:val="002060"/>
                <w:sz w:val="10"/>
                <w:szCs w:val="10"/>
              </w:rPr>
            </w:pPr>
          </w:p>
          <w:p w14:paraId="5F5F98ED" w14:textId="77777777" w:rsidR="0014231A" w:rsidRPr="006705D3" w:rsidRDefault="00BB4269" w:rsidP="00BB4269">
            <w:pPr>
              <w:pStyle w:val="ListParagraph"/>
              <w:numPr>
                <w:ilvl w:val="0"/>
                <w:numId w:val="27"/>
              </w:numPr>
              <w:spacing w:before="0" w:after="0"/>
              <w:ind w:left="211" w:hanging="211"/>
              <w:rPr>
                <w:rFonts w:ascii="Bookman Old Style" w:eastAsia="Calibri" w:hAnsi="Bookman Old Style" w:cs="Calibri"/>
                <w:color w:val="000000" w:themeColor="text1"/>
                <w:sz w:val="20"/>
                <w:szCs w:val="20"/>
              </w:rPr>
            </w:pPr>
            <w:r w:rsidRPr="00983288">
              <w:rPr>
                <w:rFonts w:ascii="Bookman Old Style" w:eastAsia="Calibri" w:hAnsi="Bookman Old Style" w:cs="Calibri"/>
                <w:b/>
                <w:bCs/>
                <w:color w:val="002060"/>
                <w:sz w:val="20"/>
                <w:szCs w:val="20"/>
              </w:rPr>
              <w:t>GANTT Chart</w:t>
            </w:r>
            <w:r w:rsidRPr="006705D3">
              <w:rPr>
                <w:rFonts w:ascii="Bookman Old Style" w:eastAsia="Calibri" w:hAnsi="Bookman Old Style" w:cs="Calibri"/>
                <w:b/>
                <w:bCs/>
                <w:color w:val="000000" w:themeColor="text1"/>
                <w:sz w:val="20"/>
                <w:szCs w:val="20"/>
              </w:rPr>
              <w:t>:</w:t>
            </w:r>
            <w:r w:rsidRPr="006705D3">
              <w:rPr>
                <w:rFonts w:ascii="Bookman Old Style" w:eastAsia="Calibri" w:hAnsi="Bookman Old Style" w:cs="Calibri"/>
                <w:color w:val="000000" w:themeColor="text1"/>
                <w:sz w:val="20"/>
                <w:szCs w:val="20"/>
              </w:rPr>
              <w:t xml:space="preserve"> </w:t>
            </w:r>
          </w:p>
          <w:p w14:paraId="4C4449AC" w14:textId="7C3F15CA" w:rsidR="00BB4269" w:rsidRPr="0014231A" w:rsidRDefault="00BB4269" w:rsidP="00983288">
            <w:pPr>
              <w:pStyle w:val="ListParagraph"/>
              <w:numPr>
                <w:ilvl w:val="0"/>
                <w:numId w:val="40"/>
              </w:numPr>
              <w:spacing w:before="0" w:after="0"/>
              <w:jc w:val="left"/>
              <w:rPr>
                <w:rFonts w:ascii="Bookman Old Style" w:eastAsia="Calibri" w:hAnsi="Bookman Old Style" w:cs="Calibri"/>
                <w:color w:val="000000" w:themeColor="text1"/>
              </w:rPr>
            </w:pPr>
            <w:r w:rsidRPr="0014231A">
              <w:rPr>
                <w:rFonts w:ascii="Bookman Old Style" w:eastAsia="Calibri" w:hAnsi="Bookman Old Style" w:cs="Calibri"/>
                <w:color w:val="000000" w:themeColor="text1"/>
                <w:sz w:val="21"/>
                <w:szCs w:val="21"/>
              </w:rPr>
              <w:t>All WPs have now started. Noted</w:t>
            </w:r>
            <w:r w:rsidR="00983288">
              <w:rPr>
                <w:rFonts w:ascii="Bookman Old Style" w:eastAsia="Calibri" w:hAnsi="Bookman Old Style" w:cs="Calibri"/>
                <w:color w:val="000000" w:themeColor="text1"/>
                <w:sz w:val="21"/>
                <w:szCs w:val="21"/>
              </w:rPr>
              <w:t xml:space="preserve"> t</w:t>
            </w:r>
            <w:r w:rsidRPr="0014231A">
              <w:rPr>
                <w:rFonts w:ascii="Bookman Old Style" w:eastAsia="Calibri" w:hAnsi="Bookman Old Style" w:cs="Calibri"/>
                <w:color w:val="000000" w:themeColor="text1"/>
                <w:sz w:val="21"/>
                <w:szCs w:val="21"/>
              </w:rPr>
              <w:t>he deliverable for WP2 in M6 was omitted in error in the GANNT chart submitted in the GA.</w:t>
            </w:r>
          </w:p>
          <w:p w14:paraId="795D708D" w14:textId="77777777" w:rsidR="00BB4269" w:rsidRPr="00BB4269" w:rsidRDefault="00BB4269" w:rsidP="00BB4269">
            <w:pPr>
              <w:pStyle w:val="ListParagraph"/>
              <w:spacing w:before="0" w:after="0"/>
              <w:ind w:left="211"/>
              <w:rPr>
                <w:rFonts w:ascii="Bookman Old Style" w:eastAsia="Calibri" w:hAnsi="Bookman Old Style" w:cs="Calibri"/>
                <w:color w:val="000000" w:themeColor="text1"/>
                <w:sz w:val="10"/>
                <w:szCs w:val="10"/>
              </w:rPr>
            </w:pPr>
          </w:p>
          <w:p w14:paraId="1432AA65" w14:textId="77777777" w:rsidR="0014231A" w:rsidRPr="006705D3" w:rsidRDefault="00BB4269" w:rsidP="0014231A">
            <w:pPr>
              <w:pStyle w:val="ListParagraph"/>
              <w:numPr>
                <w:ilvl w:val="0"/>
                <w:numId w:val="27"/>
              </w:numPr>
              <w:spacing w:before="0" w:after="0"/>
              <w:ind w:left="211" w:hanging="211"/>
              <w:rPr>
                <w:rFonts w:ascii="Bookman Old Style" w:eastAsia="Calibri" w:hAnsi="Bookman Old Style" w:cs="Calibri"/>
                <w:color w:val="000000" w:themeColor="text1"/>
                <w:sz w:val="20"/>
                <w:szCs w:val="20"/>
              </w:rPr>
            </w:pPr>
            <w:r w:rsidRPr="00983288">
              <w:rPr>
                <w:rFonts w:ascii="Bookman Old Style" w:eastAsia="Calibri" w:hAnsi="Bookman Old Style" w:cs="Calibri"/>
                <w:b/>
                <w:bCs/>
                <w:color w:val="002060"/>
                <w:sz w:val="20"/>
                <w:szCs w:val="20"/>
              </w:rPr>
              <w:t>Deliverables due up to M6, include the Project</w:t>
            </w:r>
            <w:r w:rsidRPr="00983288">
              <w:rPr>
                <w:rFonts w:ascii="Bookman Old Style" w:eastAsia="Calibri" w:hAnsi="Bookman Old Style" w:cs="Calibri"/>
                <w:color w:val="002060"/>
                <w:sz w:val="20"/>
                <w:szCs w:val="20"/>
              </w:rPr>
              <w:t xml:space="preserve"> </w:t>
            </w:r>
            <w:r w:rsidRPr="00983288">
              <w:rPr>
                <w:rFonts w:ascii="Bookman Old Style" w:eastAsia="Calibri" w:hAnsi="Bookman Old Style" w:cs="Calibri"/>
                <w:b/>
                <w:bCs/>
                <w:color w:val="002060"/>
                <w:sz w:val="20"/>
                <w:szCs w:val="20"/>
              </w:rPr>
              <w:t xml:space="preserve">Handbook </w:t>
            </w:r>
            <w:r w:rsidRPr="006705D3">
              <w:rPr>
                <w:rFonts w:ascii="Bookman Old Style" w:eastAsia="Calibri" w:hAnsi="Bookman Old Style" w:cs="Calibri"/>
                <w:color w:val="000000" w:themeColor="text1"/>
                <w:sz w:val="20"/>
                <w:szCs w:val="20"/>
              </w:rPr>
              <w:t>(due M3)</w:t>
            </w:r>
          </w:p>
          <w:p w14:paraId="789A3FBE" w14:textId="50A01C35" w:rsidR="0014231A" w:rsidRPr="00983288" w:rsidRDefault="00BB4269" w:rsidP="00983288">
            <w:pPr>
              <w:pStyle w:val="ListParagraph"/>
              <w:numPr>
                <w:ilvl w:val="0"/>
                <w:numId w:val="40"/>
              </w:numPr>
              <w:jc w:val="left"/>
              <w:rPr>
                <w:rFonts w:ascii="Bookman Old Style" w:eastAsia="Calibri" w:hAnsi="Bookman Old Style" w:cs="Calibri"/>
                <w:color w:val="000000" w:themeColor="text1"/>
                <w:sz w:val="21"/>
                <w:szCs w:val="21"/>
              </w:rPr>
            </w:pPr>
            <w:r w:rsidRPr="00983288">
              <w:rPr>
                <w:rFonts w:ascii="Bookman Old Style" w:eastAsia="Calibri" w:hAnsi="Bookman Old Style" w:cs="Calibri"/>
                <w:color w:val="000000" w:themeColor="text1"/>
                <w:sz w:val="20"/>
                <w:szCs w:val="20"/>
              </w:rPr>
              <w:t xml:space="preserve">SP has started work on </w:t>
            </w:r>
            <w:r w:rsidR="00983288" w:rsidRPr="00983288">
              <w:rPr>
                <w:rFonts w:ascii="Bookman Old Style" w:eastAsia="Calibri" w:hAnsi="Bookman Old Style" w:cs="Calibri"/>
                <w:color w:val="000000" w:themeColor="text1"/>
                <w:sz w:val="20"/>
                <w:szCs w:val="20"/>
              </w:rPr>
              <w:t>this deliverable a</w:t>
            </w:r>
            <w:r w:rsidRPr="00983288">
              <w:rPr>
                <w:rFonts w:ascii="Bookman Old Style" w:eastAsia="Calibri" w:hAnsi="Bookman Old Style" w:cs="Calibri"/>
                <w:color w:val="000000" w:themeColor="text1"/>
                <w:sz w:val="20"/>
                <w:szCs w:val="20"/>
              </w:rPr>
              <w:t xml:space="preserve">nd will ask for input from various OMT members in the coming weeks. </w:t>
            </w:r>
          </w:p>
          <w:p w14:paraId="74923788" w14:textId="2966F260" w:rsidR="00BB4269" w:rsidRPr="00983288" w:rsidRDefault="00BB4269" w:rsidP="00983288">
            <w:pPr>
              <w:pStyle w:val="ListParagraph"/>
              <w:numPr>
                <w:ilvl w:val="0"/>
                <w:numId w:val="40"/>
              </w:numPr>
              <w:jc w:val="left"/>
              <w:rPr>
                <w:rFonts w:ascii="Bookman Old Style" w:eastAsia="Calibri" w:hAnsi="Bookman Old Style" w:cs="Calibri"/>
                <w:color w:val="000000" w:themeColor="text1"/>
                <w:sz w:val="21"/>
                <w:szCs w:val="21"/>
              </w:rPr>
            </w:pPr>
            <w:r w:rsidRPr="00983288">
              <w:rPr>
                <w:rFonts w:ascii="Bookman Old Style" w:eastAsia="Calibri" w:hAnsi="Bookman Old Style" w:cs="Calibri"/>
                <w:color w:val="000000" w:themeColor="text1"/>
                <w:sz w:val="20"/>
                <w:szCs w:val="20"/>
              </w:rPr>
              <w:t>Feedback from all OMT members should suffice as a quality control for this deliverable</w:t>
            </w:r>
            <w:r w:rsidR="00983288" w:rsidRPr="00983288">
              <w:rPr>
                <w:rFonts w:ascii="Bookman Old Style" w:eastAsia="Calibri" w:hAnsi="Bookman Old Style" w:cs="Calibri"/>
                <w:color w:val="000000" w:themeColor="text1"/>
                <w:sz w:val="20"/>
                <w:szCs w:val="20"/>
              </w:rPr>
              <w:t>.</w:t>
            </w:r>
          </w:p>
          <w:p w14:paraId="2869495B" w14:textId="77777777" w:rsidR="00BB4269" w:rsidRPr="00983288" w:rsidRDefault="00BB4269" w:rsidP="00BB4269">
            <w:pPr>
              <w:pStyle w:val="ListParagraph"/>
              <w:rPr>
                <w:rFonts w:ascii="Bookman Old Style" w:eastAsia="Calibri" w:hAnsi="Bookman Old Style" w:cs="Calibri"/>
                <w:color w:val="002060"/>
                <w:sz w:val="10"/>
                <w:szCs w:val="10"/>
              </w:rPr>
            </w:pPr>
          </w:p>
          <w:p w14:paraId="3C1CD0F2" w14:textId="77777777" w:rsidR="00BB4269" w:rsidRPr="006705D3" w:rsidRDefault="00BB4269" w:rsidP="00BB4269">
            <w:pPr>
              <w:pStyle w:val="ListParagraph"/>
              <w:numPr>
                <w:ilvl w:val="0"/>
                <w:numId w:val="27"/>
              </w:numPr>
              <w:spacing w:before="0" w:after="0"/>
              <w:ind w:left="211" w:hanging="211"/>
              <w:rPr>
                <w:rFonts w:ascii="Bookman Old Style" w:eastAsia="Calibri" w:hAnsi="Bookman Old Style" w:cs="Calibri"/>
                <w:color w:val="000000" w:themeColor="text1"/>
                <w:sz w:val="20"/>
                <w:szCs w:val="20"/>
              </w:rPr>
            </w:pPr>
            <w:r w:rsidRPr="00983288">
              <w:rPr>
                <w:rFonts w:ascii="Bookman Old Style" w:eastAsia="Calibri" w:hAnsi="Bookman Old Style" w:cs="Calibri"/>
                <w:b/>
                <w:bCs/>
                <w:color w:val="002060"/>
                <w:sz w:val="20"/>
                <w:szCs w:val="20"/>
              </w:rPr>
              <w:t>Quality Control</w:t>
            </w:r>
            <w:r w:rsidRPr="006705D3">
              <w:rPr>
                <w:rFonts w:ascii="Bookman Old Style" w:eastAsia="Calibri" w:hAnsi="Bookman Old Style" w:cs="Calibri"/>
                <w:b/>
                <w:bCs/>
                <w:color w:val="000000" w:themeColor="text1"/>
                <w:sz w:val="20"/>
                <w:szCs w:val="20"/>
              </w:rPr>
              <w:t>:</w:t>
            </w:r>
            <w:r w:rsidRPr="006705D3">
              <w:rPr>
                <w:rFonts w:ascii="Bookman Old Style" w:eastAsia="Calibri" w:hAnsi="Bookman Old Style" w:cs="Calibri"/>
                <w:color w:val="000000" w:themeColor="text1"/>
                <w:sz w:val="20"/>
                <w:szCs w:val="20"/>
              </w:rPr>
              <w:t xml:space="preserve"> </w:t>
            </w:r>
          </w:p>
          <w:p w14:paraId="68D7BB1E" w14:textId="77777777" w:rsidR="00BB4269" w:rsidRPr="0014231A" w:rsidRDefault="00BB4269" w:rsidP="00BB4269">
            <w:pPr>
              <w:pStyle w:val="ListParagraph"/>
              <w:rPr>
                <w:rFonts w:ascii="Bookman Old Style" w:eastAsia="Calibri" w:hAnsi="Bookman Old Style" w:cs="Calibri"/>
                <w:color w:val="000000" w:themeColor="text1"/>
                <w:sz w:val="10"/>
                <w:szCs w:val="10"/>
              </w:rPr>
            </w:pPr>
          </w:p>
          <w:p w14:paraId="4F011DF8" w14:textId="683F70C9" w:rsidR="00BB4269" w:rsidRPr="0014231A" w:rsidRDefault="00BB4269" w:rsidP="0014231A">
            <w:pPr>
              <w:pStyle w:val="ListParagraph"/>
              <w:numPr>
                <w:ilvl w:val="0"/>
                <w:numId w:val="40"/>
              </w:numPr>
              <w:jc w:val="left"/>
              <w:rPr>
                <w:rFonts w:ascii="Bookman Old Style" w:eastAsia="Calibri" w:hAnsi="Bookman Old Style" w:cs="Calibri"/>
                <w:color w:val="000000" w:themeColor="text1"/>
                <w:sz w:val="20"/>
                <w:szCs w:val="20"/>
              </w:rPr>
            </w:pPr>
            <w:r w:rsidRPr="0014231A">
              <w:rPr>
                <w:rFonts w:ascii="Bookman Old Style" w:eastAsia="Calibri" w:hAnsi="Bookman Old Style" w:cs="Calibri"/>
                <w:color w:val="000000" w:themeColor="text1"/>
                <w:sz w:val="20"/>
                <w:szCs w:val="20"/>
              </w:rPr>
              <w:t xml:space="preserve">Suggested for future (research) related deliverables, a good routine would be for the Lead PI to firstly share a contents page (in good time before the deadline) and </w:t>
            </w:r>
            <w:r w:rsidR="00983288">
              <w:rPr>
                <w:rFonts w:ascii="Bookman Old Style" w:eastAsia="Calibri" w:hAnsi="Bookman Old Style" w:cs="Calibri"/>
                <w:color w:val="000000" w:themeColor="text1"/>
                <w:sz w:val="20"/>
                <w:szCs w:val="20"/>
              </w:rPr>
              <w:t xml:space="preserve">to </w:t>
            </w:r>
            <w:r w:rsidRPr="0014231A">
              <w:rPr>
                <w:rFonts w:ascii="Bookman Old Style" w:eastAsia="Calibri" w:hAnsi="Bookman Old Style" w:cs="Calibri"/>
                <w:color w:val="000000" w:themeColor="text1"/>
                <w:sz w:val="20"/>
                <w:szCs w:val="20"/>
              </w:rPr>
              <w:t xml:space="preserve">have a spreadsheet for reviewers of each deliverable. </w:t>
            </w:r>
          </w:p>
          <w:p w14:paraId="290F7B41" w14:textId="77777777" w:rsidR="00BB4269" w:rsidRPr="0014231A" w:rsidRDefault="00BB4269" w:rsidP="0014231A">
            <w:pPr>
              <w:pStyle w:val="ListParagraph"/>
              <w:numPr>
                <w:ilvl w:val="0"/>
                <w:numId w:val="40"/>
              </w:numPr>
              <w:jc w:val="left"/>
              <w:rPr>
                <w:rFonts w:ascii="Bookman Old Style" w:eastAsia="Calibri" w:hAnsi="Bookman Old Style" w:cs="Calibri"/>
                <w:color w:val="000000" w:themeColor="text1"/>
                <w:sz w:val="20"/>
                <w:szCs w:val="20"/>
              </w:rPr>
            </w:pPr>
            <w:r w:rsidRPr="0014231A">
              <w:rPr>
                <w:rFonts w:ascii="Bookman Old Style" w:eastAsia="Calibri" w:hAnsi="Bookman Old Style" w:cs="Calibri"/>
                <w:color w:val="000000" w:themeColor="text1"/>
                <w:sz w:val="20"/>
                <w:szCs w:val="20"/>
              </w:rPr>
              <w:t>Time would need to be factored in for reviewers to have sufficient time to provide review comments and for the authors to implement comments before the final version is submitted to the EC.</w:t>
            </w:r>
          </w:p>
          <w:p w14:paraId="3BED4ABD" w14:textId="1B9A0044" w:rsidR="00BB4269" w:rsidRPr="0014231A" w:rsidRDefault="00BB4269" w:rsidP="0014231A">
            <w:pPr>
              <w:pStyle w:val="ListParagraph"/>
              <w:numPr>
                <w:ilvl w:val="0"/>
                <w:numId w:val="40"/>
              </w:numPr>
              <w:jc w:val="left"/>
              <w:rPr>
                <w:rFonts w:ascii="Bookman Old Style" w:eastAsia="Calibri" w:hAnsi="Bookman Old Style" w:cs="Calibri"/>
                <w:color w:val="000000" w:themeColor="text1"/>
                <w:sz w:val="20"/>
                <w:szCs w:val="20"/>
              </w:rPr>
            </w:pPr>
            <w:r w:rsidRPr="0014231A">
              <w:rPr>
                <w:rFonts w:ascii="Bookman Old Style" w:eastAsia="Calibri" w:hAnsi="Bookman Old Style" w:cs="Calibri"/>
                <w:color w:val="000000" w:themeColor="text1"/>
                <w:sz w:val="20"/>
                <w:szCs w:val="20"/>
              </w:rPr>
              <w:t>Discussions focused on whether the Lead/</w:t>
            </w:r>
            <w:r w:rsidR="00983288">
              <w:rPr>
                <w:rFonts w:ascii="Bookman Old Style" w:eastAsia="Calibri" w:hAnsi="Bookman Old Style" w:cs="Calibri"/>
                <w:color w:val="000000" w:themeColor="text1"/>
                <w:sz w:val="20"/>
                <w:szCs w:val="20"/>
              </w:rPr>
              <w:t>R</w:t>
            </w:r>
            <w:r w:rsidRPr="0014231A">
              <w:rPr>
                <w:rFonts w:ascii="Bookman Old Style" w:eastAsia="Calibri" w:hAnsi="Bookman Old Style" w:cs="Calibri"/>
                <w:color w:val="000000" w:themeColor="text1"/>
                <w:sz w:val="20"/>
                <w:szCs w:val="20"/>
              </w:rPr>
              <w:t xml:space="preserve">esponsible PI for each deliverable should propose reviewers or reviewers should volunteer themselves. It was proposed that the Lead author should propose reviewers in the first instance. </w:t>
            </w:r>
          </w:p>
          <w:p w14:paraId="051B9DE1" w14:textId="77777777" w:rsidR="00BB4269" w:rsidRPr="0014231A" w:rsidRDefault="00BB4269" w:rsidP="0014231A">
            <w:pPr>
              <w:pStyle w:val="ListParagraph"/>
              <w:numPr>
                <w:ilvl w:val="0"/>
                <w:numId w:val="40"/>
              </w:numPr>
              <w:jc w:val="left"/>
              <w:rPr>
                <w:rFonts w:ascii="Bookman Old Style" w:eastAsia="Calibri" w:hAnsi="Bookman Old Style" w:cs="Calibri"/>
                <w:color w:val="000000" w:themeColor="text1"/>
                <w:sz w:val="20"/>
                <w:szCs w:val="20"/>
              </w:rPr>
            </w:pPr>
            <w:r w:rsidRPr="0014231A">
              <w:rPr>
                <w:rFonts w:ascii="Bookman Old Style" w:eastAsia="Calibri" w:hAnsi="Bookman Old Style" w:cs="Calibri"/>
                <w:color w:val="000000" w:themeColor="text1"/>
                <w:sz w:val="20"/>
                <w:szCs w:val="20"/>
              </w:rPr>
              <w:t xml:space="preserve">WP Leaders may also like to consider which deliverables are useful for them to read especially in relation to their work. </w:t>
            </w:r>
          </w:p>
          <w:p w14:paraId="06AF3C6B" w14:textId="1E179606" w:rsidR="00BB4269" w:rsidRPr="0014231A" w:rsidRDefault="00BB4269" w:rsidP="0014231A">
            <w:pPr>
              <w:pStyle w:val="ListParagraph"/>
              <w:numPr>
                <w:ilvl w:val="0"/>
                <w:numId w:val="40"/>
              </w:numPr>
              <w:jc w:val="left"/>
              <w:rPr>
                <w:rFonts w:ascii="Bookman Old Style" w:eastAsia="Calibri" w:hAnsi="Bookman Old Style" w:cs="Calibri"/>
                <w:color w:val="000000" w:themeColor="text1"/>
                <w:sz w:val="20"/>
                <w:szCs w:val="20"/>
              </w:rPr>
            </w:pPr>
            <w:r w:rsidRPr="0014231A">
              <w:rPr>
                <w:rFonts w:ascii="Bookman Old Style" w:eastAsia="Calibri" w:hAnsi="Bookman Old Style" w:cs="Calibri"/>
                <w:color w:val="000000" w:themeColor="text1"/>
                <w:sz w:val="20"/>
                <w:szCs w:val="20"/>
              </w:rPr>
              <w:t xml:space="preserve">The process will be described </w:t>
            </w:r>
            <w:r w:rsidR="00983288">
              <w:rPr>
                <w:rFonts w:ascii="Bookman Old Style" w:eastAsia="Calibri" w:hAnsi="Bookman Old Style" w:cs="Calibri"/>
                <w:color w:val="000000" w:themeColor="text1"/>
                <w:sz w:val="20"/>
                <w:szCs w:val="20"/>
              </w:rPr>
              <w:t xml:space="preserve">and </w:t>
            </w:r>
            <w:r w:rsidR="0014231A" w:rsidRPr="0014231A">
              <w:rPr>
                <w:rFonts w:ascii="Bookman Old Style" w:eastAsia="Calibri" w:hAnsi="Bookman Old Style" w:cs="Calibri"/>
                <w:color w:val="000000" w:themeColor="text1"/>
                <w:sz w:val="20"/>
                <w:szCs w:val="20"/>
              </w:rPr>
              <w:t xml:space="preserve">included </w:t>
            </w:r>
            <w:r w:rsidRPr="0014231A">
              <w:rPr>
                <w:rFonts w:ascii="Bookman Old Style" w:eastAsia="Calibri" w:hAnsi="Bookman Old Style" w:cs="Calibri"/>
                <w:color w:val="000000" w:themeColor="text1"/>
                <w:sz w:val="20"/>
                <w:szCs w:val="20"/>
              </w:rPr>
              <w:t>in the Project Handbook</w:t>
            </w:r>
            <w:r w:rsidR="00983288">
              <w:rPr>
                <w:rFonts w:ascii="Bookman Old Style" w:eastAsia="Calibri" w:hAnsi="Bookman Old Style" w:cs="Calibri"/>
                <w:color w:val="000000" w:themeColor="text1"/>
                <w:sz w:val="20"/>
                <w:szCs w:val="20"/>
              </w:rPr>
              <w:t xml:space="preserve"> </w:t>
            </w:r>
            <w:r w:rsidR="0014231A" w:rsidRPr="0014231A">
              <w:rPr>
                <w:rFonts w:ascii="Bookman Old Style" w:eastAsia="Calibri" w:hAnsi="Bookman Old Style" w:cs="Calibri"/>
                <w:color w:val="000000" w:themeColor="text1"/>
                <w:sz w:val="20"/>
                <w:szCs w:val="20"/>
              </w:rPr>
              <w:t>(D1.1)</w:t>
            </w:r>
            <w:r w:rsidR="00983288">
              <w:rPr>
                <w:rFonts w:ascii="Bookman Old Style" w:eastAsia="Calibri" w:hAnsi="Bookman Old Style" w:cs="Calibri"/>
                <w:color w:val="000000" w:themeColor="text1"/>
                <w:sz w:val="20"/>
                <w:szCs w:val="20"/>
              </w:rPr>
              <w:t>.</w:t>
            </w:r>
          </w:p>
          <w:p w14:paraId="7CCC543F" w14:textId="100D897B" w:rsidR="00BB4269" w:rsidRDefault="00BB4269" w:rsidP="0014231A">
            <w:pPr>
              <w:spacing w:before="60" w:after="60"/>
              <w:ind w:left="211"/>
              <w:rPr>
                <w:rFonts w:ascii="Bookman Old Style" w:hAnsi="Bookman Old Style" w:cs="Tahoma"/>
                <w:bCs/>
                <w:color w:val="FF0000"/>
                <w:sz w:val="20"/>
                <w:szCs w:val="20"/>
              </w:rPr>
            </w:pPr>
            <w:r w:rsidRPr="0014231A">
              <w:rPr>
                <w:rFonts w:ascii="Bookman Old Style" w:hAnsi="Bookman Old Style" w:cs="Tahoma"/>
                <w:b/>
                <w:color w:val="FF0000"/>
                <w:sz w:val="20"/>
                <w:szCs w:val="20"/>
              </w:rPr>
              <w:t>Action:</w:t>
            </w:r>
            <w:r w:rsidRPr="0014231A">
              <w:rPr>
                <w:rFonts w:ascii="Bookman Old Style" w:hAnsi="Bookman Old Style" w:cs="Tahoma"/>
                <w:bCs/>
                <w:color w:val="FF0000"/>
                <w:sz w:val="20"/>
                <w:szCs w:val="20"/>
              </w:rPr>
              <w:t xml:space="preserve"> </w:t>
            </w:r>
            <w:r w:rsidR="0014231A" w:rsidRPr="0014231A">
              <w:rPr>
                <w:rFonts w:ascii="Bookman Old Style" w:hAnsi="Bookman Old Style" w:cs="Tahoma"/>
                <w:bCs/>
                <w:color w:val="FF0000"/>
                <w:sz w:val="20"/>
                <w:szCs w:val="20"/>
              </w:rPr>
              <w:t xml:space="preserve">SP to </w:t>
            </w:r>
            <w:r w:rsidRPr="0014231A">
              <w:rPr>
                <w:rFonts w:ascii="Bookman Old Style" w:hAnsi="Bookman Old Style" w:cs="Tahoma"/>
                <w:bCs/>
                <w:color w:val="FF0000"/>
                <w:sz w:val="20"/>
                <w:szCs w:val="20"/>
              </w:rPr>
              <w:t xml:space="preserve">set up and share </w:t>
            </w:r>
            <w:r w:rsidR="0014231A" w:rsidRPr="0014231A">
              <w:rPr>
                <w:rFonts w:ascii="Bookman Old Style" w:hAnsi="Bookman Old Style" w:cs="Tahoma"/>
                <w:bCs/>
                <w:color w:val="FF0000"/>
                <w:sz w:val="20"/>
                <w:szCs w:val="20"/>
              </w:rPr>
              <w:t>the</w:t>
            </w:r>
            <w:r w:rsidRPr="0014231A">
              <w:rPr>
                <w:rFonts w:ascii="Bookman Old Style" w:hAnsi="Bookman Old Style" w:cs="Tahoma"/>
                <w:bCs/>
                <w:color w:val="FF0000"/>
                <w:sz w:val="20"/>
                <w:szCs w:val="20"/>
              </w:rPr>
              <w:t xml:space="preserve"> </w:t>
            </w:r>
            <w:r w:rsidR="0014231A" w:rsidRPr="0014231A">
              <w:rPr>
                <w:rFonts w:ascii="Bookman Old Style" w:hAnsi="Bookman Old Style" w:cs="Tahoma"/>
                <w:bCs/>
                <w:color w:val="FF0000"/>
                <w:sz w:val="20"/>
                <w:szCs w:val="20"/>
              </w:rPr>
              <w:t xml:space="preserve">related </w:t>
            </w:r>
            <w:r w:rsidRPr="0014231A">
              <w:rPr>
                <w:rFonts w:ascii="Bookman Old Style" w:hAnsi="Bookman Old Style" w:cs="Tahoma"/>
                <w:bCs/>
                <w:color w:val="FF0000"/>
                <w:sz w:val="20"/>
                <w:szCs w:val="20"/>
              </w:rPr>
              <w:t>spreadsheet on the google drive</w:t>
            </w:r>
            <w:r w:rsidR="00983288">
              <w:rPr>
                <w:rFonts w:ascii="Bookman Old Style" w:hAnsi="Bookman Old Style" w:cs="Tahoma"/>
                <w:bCs/>
                <w:color w:val="FF0000"/>
                <w:sz w:val="20"/>
                <w:szCs w:val="20"/>
              </w:rPr>
              <w:t>.</w:t>
            </w:r>
            <w:r w:rsidR="0014231A" w:rsidRPr="0014231A">
              <w:rPr>
                <w:rFonts w:ascii="Bookman Old Style" w:hAnsi="Bookman Old Style" w:cs="Tahoma"/>
                <w:bCs/>
                <w:color w:val="FF0000"/>
                <w:sz w:val="20"/>
                <w:szCs w:val="20"/>
              </w:rPr>
              <w:t xml:space="preserve"> When: </w:t>
            </w:r>
            <w:r w:rsidR="00983288">
              <w:rPr>
                <w:rFonts w:ascii="Bookman Old Style" w:hAnsi="Bookman Old Style" w:cs="Tahoma"/>
                <w:bCs/>
                <w:color w:val="FF0000"/>
                <w:sz w:val="20"/>
                <w:szCs w:val="20"/>
              </w:rPr>
              <w:t>B</w:t>
            </w:r>
            <w:r w:rsidR="0014231A" w:rsidRPr="0014231A">
              <w:rPr>
                <w:rFonts w:ascii="Bookman Old Style" w:hAnsi="Bookman Old Style" w:cs="Tahoma"/>
                <w:bCs/>
                <w:color w:val="FF0000"/>
                <w:sz w:val="20"/>
                <w:szCs w:val="20"/>
              </w:rPr>
              <w:t>efore the next OMT meeting in December.</w:t>
            </w:r>
          </w:p>
          <w:p w14:paraId="51061528" w14:textId="0DBBE852" w:rsidR="0014231A" w:rsidRPr="0014231A" w:rsidRDefault="0014231A" w:rsidP="0014231A">
            <w:pPr>
              <w:spacing w:before="60" w:after="60"/>
              <w:ind w:left="211"/>
              <w:rPr>
                <w:rFonts w:ascii="Bookman Old Style" w:eastAsia="MS Mincho" w:hAnsi="Bookman Old Style" w:cs="Tahoma"/>
                <w:bCs/>
                <w:color w:val="FF0000"/>
                <w:sz w:val="10"/>
                <w:szCs w:val="10"/>
              </w:rPr>
            </w:pPr>
          </w:p>
        </w:tc>
      </w:tr>
      <w:tr w:rsidR="00BB4269" w:rsidRPr="008420F5" w14:paraId="150F98C3" w14:textId="77777777" w:rsidTr="0008721E">
        <w:trPr>
          <w:trHeight w:val="479"/>
          <w:jc w:val="center"/>
        </w:trPr>
        <w:tc>
          <w:tcPr>
            <w:tcW w:w="1413" w:type="dxa"/>
          </w:tcPr>
          <w:p w14:paraId="0B523A16" w14:textId="41138E68" w:rsidR="00BB4269" w:rsidRDefault="00BB4269" w:rsidP="00BB4269">
            <w:r>
              <w:rPr>
                <w:rFonts w:ascii="Arial" w:eastAsia="Arial" w:hAnsi="Arial" w:cs="Arial"/>
                <w:b/>
                <w:color w:val="444444"/>
                <w:sz w:val="20"/>
              </w:rPr>
              <w:lastRenderedPageBreak/>
              <w:t>OMT: 2022-11-11-0</w:t>
            </w:r>
            <w:r w:rsidR="00EA6B37">
              <w:rPr>
                <w:rFonts w:ascii="Arial" w:eastAsia="Arial" w:hAnsi="Arial" w:cs="Arial"/>
                <w:b/>
                <w:color w:val="444444"/>
                <w:sz w:val="20"/>
              </w:rPr>
              <w:t>10</w:t>
            </w:r>
          </w:p>
          <w:p w14:paraId="0733562F" w14:textId="3F92C95D" w:rsidR="00BB4269" w:rsidRPr="00452913" w:rsidRDefault="00BB4269" w:rsidP="00BB4269">
            <w:pPr>
              <w:spacing w:before="60" w:after="60"/>
              <w:jc w:val="center"/>
              <w:rPr>
                <w:rFonts w:ascii="Bookman Old Style" w:hAnsi="Bookman Old Style" w:cs="Tahoma"/>
                <w:b/>
                <w:bCs/>
                <w:sz w:val="22"/>
                <w:szCs w:val="22"/>
              </w:rPr>
            </w:pPr>
          </w:p>
        </w:tc>
        <w:tc>
          <w:tcPr>
            <w:tcW w:w="8080" w:type="dxa"/>
          </w:tcPr>
          <w:p w14:paraId="580AEAA6" w14:textId="1AA4F1A3" w:rsidR="0014231A" w:rsidRPr="00B5591B" w:rsidRDefault="0014231A" w:rsidP="0014231A">
            <w:pPr>
              <w:pBdr>
                <w:top w:val="none" w:sz="4" w:space="0" w:color="000000"/>
                <w:left w:val="none" w:sz="4" w:space="0" w:color="000000"/>
                <w:bottom w:val="none" w:sz="4" w:space="0" w:color="000000"/>
                <w:right w:val="none" w:sz="4" w:space="0" w:color="000000"/>
                <w:between w:val="none" w:sz="4" w:space="0" w:color="000000"/>
              </w:pBdr>
              <w:tabs>
                <w:tab w:val="num" w:pos="720"/>
              </w:tabs>
              <w:ind w:left="357" w:hanging="357"/>
              <w:jc w:val="both"/>
              <w:outlineLvl w:val="0"/>
              <w:rPr>
                <w:rFonts w:ascii="Bookman Old Style" w:eastAsia="Calibri" w:hAnsi="Bookman Old Style" w:cs="Calibri"/>
                <w:color w:val="002060"/>
                <w:sz w:val="22"/>
                <w:szCs w:val="22"/>
                <w:lang w:val="en-US" w:eastAsia="en-US"/>
              </w:rPr>
            </w:pPr>
            <w:r w:rsidRPr="00B5591B">
              <w:rPr>
                <w:rFonts w:ascii="Bookman Old Style" w:eastAsia="Calibri" w:hAnsi="Bookman Old Style" w:cs="Calibri"/>
                <w:b/>
                <w:bCs/>
                <w:color w:val="002060"/>
                <w:sz w:val="22"/>
                <w:szCs w:val="22"/>
                <w:lang w:val="en-US" w:eastAsia="en-US"/>
              </w:rPr>
              <w:t>Scientific Board</w:t>
            </w:r>
            <w:r>
              <w:rPr>
                <w:rFonts w:ascii="Bookman Old Style" w:eastAsia="Calibri" w:hAnsi="Bookman Old Style" w:cs="Calibri"/>
                <w:color w:val="002060"/>
                <w:sz w:val="22"/>
                <w:szCs w:val="22"/>
                <w:lang w:val="en-US" w:eastAsia="en-US"/>
              </w:rPr>
              <w:t xml:space="preserve"> (CK)</w:t>
            </w:r>
            <w:r w:rsidRPr="00B5591B">
              <w:rPr>
                <w:rFonts w:ascii="Bookman Old Style" w:eastAsia="Calibri" w:hAnsi="Bookman Old Style" w:cs="Calibri"/>
                <w:color w:val="002060"/>
                <w:sz w:val="22"/>
                <w:szCs w:val="22"/>
                <w:lang w:val="en-US" w:eastAsia="en-US"/>
              </w:rPr>
              <w:t xml:space="preserve"> </w:t>
            </w:r>
          </w:p>
          <w:p w14:paraId="152A9B02" w14:textId="77777777" w:rsidR="0014231A" w:rsidRPr="0014231A" w:rsidRDefault="0014231A" w:rsidP="0014231A">
            <w:pPr>
              <w:pBdr>
                <w:top w:val="none" w:sz="4" w:space="0" w:color="000000"/>
                <w:left w:val="none" w:sz="4" w:space="0" w:color="000000"/>
                <w:bottom w:val="none" w:sz="4" w:space="0" w:color="000000"/>
                <w:right w:val="none" w:sz="4" w:space="0" w:color="000000"/>
                <w:between w:val="none" w:sz="4" w:space="0" w:color="000000"/>
              </w:pBdr>
              <w:jc w:val="both"/>
              <w:rPr>
                <w:rFonts w:ascii="Bookman Old Style" w:eastAsia="MS Mincho" w:hAnsi="Bookman Old Style"/>
                <w:b/>
                <w:bCs/>
                <w:i/>
                <w:iCs/>
                <w:color w:val="FF0000"/>
                <w:sz w:val="10"/>
                <w:szCs w:val="10"/>
                <w:lang w:val="en-US" w:eastAsia="en-US"/>
              </w:rPr>
            </w:pPr>
          </w:p>
          <w:p w14:paraId="12549866" w14:textId="67ED4986" w:rsidR="0014231A" w:rsidRPr="0014231A" w:rsidRDefault="0014231A" w:rsidP="0014231A">
            <w:pPr>
              <w:pBdr>
                <w:top w:val="none" w:sz="4" w:space="0" w:color="000000"/>
                <w:left w:val="none" w:sz="4" w:space="0" w:color="000000"/>
                <w:bottom w:val="none" w:sz="4" w:space="0" w:color="000000"/>
                <w:right w:val="none" w:sz="4" w:space="0" w:color="000000"/>
                <w:between w:val="none" w:sz="4" w:space="0" w:color="000000"/>
              </w:pBdr>
              <w:jc w:val="both"/>
              <w:rPr>
                <w:rFonts w:ascii="Bookman Old Style" w:eastAsia="MS Mincho" w:hAnsi="Bookman Old Style"/>
                <w:b/>
                <w:bCs/>
                <w:i/>
                <w:iCs/>
                <w:color w:val="FF0000"/>
                <w:sz w:val="20"/>
                <w:szCs w:val="20"/>
                <w:lang w:val="en-US" w:eastAsia="en-US"/>
              </w:rPr>
            </w:pPr>
            <w:r w:rsidRPr="0014231A">
              <w:rPr>
                <w:rFonts w:ascii="Bookman Old Style" w:eastAsia="MS Mincho" w:hAnsi="Bookman Old Style"/>
                <w:b/>
                <w:bCs/>
                <w:i/>
                <w:iCs/>
                <w:color w:val="FF0000"/>
                <w:sz w:val="20"/>
                <w:szCs w:val="20"/>
                <w:lang w:val="en-US" w:eastAsia="en-US"/>
              </w:rPr>
              <w:t xml:space="preserve">Decision/Action: </w:t>
            </w:r>
          </w:p>
          <w:p w14:paraId="3F8D1275" w14:textId="725FDB3E" w:rsidR="0014231A" w:rsidRPr="00983288" w:rsidRDefault="0014231A" w:rsidP="00983288">
            <w:pPr>
              <w:pBdr>
                <w:top w:val="none" w:sz="4" w:space="0" w:color="000000"/>
                <w:left w:val="none" w:sz="4" w:space="0" w:color="000000"/>
                <w:bottom w:val="none" w:sz="4" w:space="0" w:color="000000"/>
                <w:right w:val="none" w:sz="4" w:space="0" w:color="000000"/>
                <w:between w:val="none" w:sz="4" w:space="0" w:color="000000"/>
              </w:pBdr>
              <w:rPr>
                <w:rFonts w:ascii="Bookman Old Style" w:hAnsi="Bookman Old Style"/>
                <w:color w:val="FF0000"/>
                <w:sz w:val="20"/>
                <w:szCs w:val="20"/>
                <w:lang w:val="en-US"/>
              </w:rPr>
            </w:pPr>
            <w:r w:rsidRPr="00983288">
              <w:rPr>
                <w:rFonts w:ascii="Bookman Old Style" w:eastAsia="MS Mincho" w:hAnsi="Bookman Old Style"/>
                <w:color w:val="FF0000"/>
                <w:sz w:val="20"/>
                <w:szCs w:val="20"/>
                <w:lang w:val="en-US" w:eastAsia="en-US"/>
              </w:rPr>
              <w:t xml:space="preserve">CK to contact </w:t>
            </w:r>
            <w:hyperlink r:id="rId31" w:history="1">
              <w:r w:rsidRPr="00983288">
                <w:rPr>
                  <w:rStyle w:val="Hyperlink"/>
                  <w:rFonts w:ascii="Bookman Old Style" w:eastAsia="MS Mincho" w:hAnsi="Bookman Old Style"/>
                  <w:color w:val="002060"/>
                  <w:sz w:val="20"/>
                  <w:szCs w:val="20"/>
                  <w:lang w:eastAsia="en-US"/>
                </w:rPr>
                <w:t>Barbara Wasson</w:t>
              </w:r>
            </w:hyperlink>
            <w:r w:rsidRPr="00983288">
              <w:rPr>
                <w:rFonts w:ascii="Bookman Old Style" w:eastAsia="MS Mincho" w:hAnsi="Bookman Old Style"/>
                <w:color w:val="FF0000"/>
                <w:sz w:val="20"/>
                <w:szCs w:val="20"/>
                <w:lang w:eastAsia="en-US"/>
              </w:rPr>
              <w:t xml:space="preserve"> and </w:t>
            </w:r>
            <w:hyperlink r:id="rId32" w:history="1">
              <w:r w:rsidRPr="00983288">
                <w:rPr>
                  <w:rStyle w:val="Hyperlink"/>
                  <w:rFonts w:ascii="Bookman Old Style" w:eastAsia="MS Mincho" w:hAnsi="Bookman Old Style"/>
                  <w:color w:val="002060"/>
                  <w:sz w:val="20"/>
                  <w:szCs w:val="20"/>
                  <w:lang w:eastAsia="en-US"/>
                </w:rPr>
                <w:t>Tilde Bekker</w:t>
              </w:r>
            </w:hyperlink>
            <w:r w:rsidRPr="00983288">
              <w:rPr>
                <w:rFonts w:ascii="Bookman Old Style" w:eastAsia="MS Mincho" w:hAnsi="Bookman Old Style"/>
                <w:color w:val="FF0000"/>
                <w:sz w:val="20"/>
                <w:szCs w:val="20"/>
                <w:lang w:eastAsia="en-US"/>
              </w:rPr>
              <w:t xml:space="preserve"> </w:t>
            </w:r>
            <w:r w:rsidRPr="00983288">
              <w:rPr>
                <w:rFonts w:ascii="Bookman Old Style" w:eastAsia="MS Mincho" w:hAnsi="Bookman Old Style"/>
                <w:color w:val="FF0000"/>
                <w:sz w:val="20"/>
                <w:szCs w:val="20"/>
                <w:lang w:val="en-US" w:eastAsia="en-US"/>
              </w:rPr>
              <w:t xml:space="preserve">and go through their remit with them </w:t>
            </w:r>
            <w:r w:rsidRPr="00983288">
              <w:rPr>
                <w:rFonts w:ascii="Bookman Old Style" w:eastAsia="MS Mincho" w:hAnsi="Bookman Old Style"/>
                <w:color w:val="FF0000"/>
                <w:sz w:val="20"/>
                <w:szCs w:val="20"/>
                <w:lang w:eastAsia="en-US"/>
              </w:rPr>
              <w:t xml:space="preserve">as </w:t>
            </w:r>
            <w:r w:rsidRPr="00983288">
              <w:rPr>
                <w:rFonts w:ascii="Bookman Old Style" w:eastAsia="MS Mincho" w:hAnsi="Bookman Old Style"/>
                <w:color w:val="FF0000"/>
                <w:sz w:val="20"/>
                <w:szCs w:val="20"/>
                <w:lang w:val="en-US" w:eastAsia="en-US"/>
              </w:rPr>
              <w:t>in the Grant Agreement</w:t>
            </w:r>
            <w:r w:rsidR="00983288">
              <w:rPr>
                <w:rFonts w:ascii="Bookman Old Style" w:eastAsia="MS Mincho" w:hAnsi="Bookman Old Style"/>
                <w:color w:val="FF0000"/>
                <w:sz w:val="20"/>
                <w:szCs w:val="20"/>
                <w:lang w:val="en-US" w:eastAsia="en-US"/>
              </w:rPr>
              <w:t>,</w:t>
            </w:r>
            <w:r w:rsidRPr="00983288">
              <w:rPr>
                <w:rFonts w:ascii="Bookman Old Style" w:hAnsi="Bookman Old Style"/>
                <w:color w:val="FF0000"/>
                <w:sz w:val="20"/>
                <w:szCs w:val="20"/>
                <w:lang w:val="en-US"/>
              </w:rPr>
              <w:t xml:space="preserve"> with copy to MM. </w:t>
            </w:r>
          </w:p>
          <w:p w14:paraId="17A16DAF" w14:textId="77777777" w:rsidR="0014231A" w:rsidRPr="006705D3" w:rsidRDefault="0014231A" w:rsidP="0014231A">
            <w:pPr>
              <w:pBdr>
                <w:top w:val="none" w:sz="4" w:space="0" w:color="000000"/>
                <w:left w:val="none" w:sz="4" w:space="0" w:color="000000"/>
                <w:bottom w:val="none" w:sz="4" w:space="0" w:color="000000"/>
                <w:right w:val="none" w:sz="4" w:space="0" w:color="000000"/>
                <w:between w:val="none" w:sz="4" w:space="0" w:color="000000"/>
              </w:pBdr>
              <w:rPr>
                <w:rFonts w:ascii="Bookman Old Style" w:hAnsi="Bookman Old Style"/>
                <w:color w:val="000000" w:themeColor="text1"/>
                <w:sz w:val="10"/>
                <w:szCs w:val="10"/>
                <w:lang w:val="en-US"/>
              </w:rPr>
            </w:pPr>
          </w:p>
          <w:p w14:paraId="76684ED3" w14:textId="7DE55F7F" w:rsidR="00BB4269" w:rsidRDefault="0014231A" w:rsidP="0014231A">
            <w:pPr>
              <w:pBdr>
                <w:top w:val="none" w:sz="4" w:space="0" w:color="000000"/>
                <w:left w:val="none" w:sz="4" w:space="0" w:color="000000"/>
                <w:bottom w:val="none" w:sz="4" w:space="0" w:color="000000"/>
                <w:right w:val="none" w:sz="4" w:space="0" w:color="000000"/>
                <w:between w:val="none" w:sz="4" w:space="0" w:color="000000"/>
              </w:pBdr>
              <w:rPr>
                <w:rFonts w:ascii="Bookman Old Style" w:hAnsi="Bookman Old Style"/>
                <w:color w:val="000000" w:themeColor="text1"/>
                <w:sz w:val="20"/>
                <w:szCs w:val="20"/>
                <w:lang w:val="en-US"/>
              </w:rPr>
            </w:pPr>
            <w:r w:rsidRPr="0014231A">
              <w:rPr>
                <w:rFonts w:ascii="Bookman Old Style" w:hAnsi="Bookman Old Style"/>
                <w:color w:val="000000" w:themeColor="text1"/>
                <w:sz w:val="20"/>
                <w:szCs w:val="20"/>
                <w:lang w:val="en-US"/>
              </w:rPr>
              <w:t xml:space="preserve">Noted: </w:t>
            </w:r>
            <w:r>
              <w:rPr>
                <w:rFonts w:ascii="Bookman Old Style" w:hAnsi="Bookman Old Style"/>
                <w:color w:val="000000" w:themeColor="text1"/>
                <w:sz w:val="20"/>
                <w:szCs w:val="20"/>
                <w:lang w:val="en-US"/>
              </w:rPr>
              <w:t>T</w:t>
            </w:r>
            <w:r w:rsidRPr="0014231A">
              <w:rPr>
                <w:rFonts w:ascii="Bookman Old Style" w:hAnsi="Bookman Old Style"/>
                <w:color w:val="000000" w:themeColor="text1"/>
                <w:sz w:val="20"/>
                <w:szCs w:val="20"/>
                <w:lang w:val="en-US"/>
              </w:rPr>
              <w:t xml:space="preserve">here is travel budget for each of them to attend two project related meetings </w:t>
            </w:r>
            <w:r w:rsidR="006705D3">
              <w:rPr>
                <w:rFonts w:ascii="Bookman Old Style" w:hAnsi="Bookman Old Style"/>
                <w:color w:val="000000" w:themeColor="text1"/>
                <w:sz w:val="20"/>
                <w:szCs w:val="20"/>
                <w:lang w:val="en-US"/>
              </w:rPr>
              <w:t xml:space="preserve">each </w:t>
            </w:r>
            <w:r w:rsidRPr="0014231A">
              <w:rPr>
                <w:rFonts w:ascii="Bookman Old Style" w:hAnsi="Bookman Old Style"/>
                <w:color w:val="000000" w:themeColor="text1"/>
                <w:sz w:val="20"/>
                <w:szCs w:val="20"/>
                <w:lang w:val="en-US"/>
              </w:rPr>
              <w:t>over the duration of the project but not their time</w:t>
            </w:r>
            <w:r>
              <w:rPr>
                <w:rFonts w:ascii="Bookman Old Style" w:hAnsi="Bookman Old Style"/>
                <w:color w:val="000000" w:themeColor="text1"/>
                <w:sz w:val="20"/>
                <w:szCs w:val="20"/>
                <w:lang w:val="en-US"/>
              </w:rPr>
              <w:t>.</w:t>
            </w:r>
          </w:p>
          <w:p w14:paraId="577DED90" w14:textId="4CB27CBD" w:rsidR="0014231A" w:rsidRPr="0014231A" w:rsidRDefault="0014231A" w:rsidP="0014231A">
            <w:pPr>
              <w:pBdr>
                <w:top w:val="none" w:sz="4" w:space="0" w:color="000000"/>
                <w:left w:val="none" w:sz="4" w:space="0" w:color="000000"/>
                <w:bottom w:val="none" w:sz="4" w:space="0" w:color="000000"/>
                <w:right w:val="none" w:sz="4" w:space="0" w:color="000000"/>
                <w:between w:val="none" w:sz="4" w:space="0" w:color="000000"/>
              </w:pBdr>
              <w:rPr>
                <w:rFonts w:ascii="Bookman Old Style" w:eastAsia="MS Mincho" w:hAnsi="Bookman Old Style"/>
                <w:color w:val="000000" w:themeColor="text1"/>
                <w:sz w:val="20"/>
                <w:szCs w:val="20"/>
                <w:lang w:val="en-US" w:eastAsia="en-US"/>
              </w:rPr>
            </w:pPr>
          </w:p>
        </w:tc>
      </w:tr>
      <w:tr w:rsidR="00BB4269" w:rsidRPr="008420F5" w14:paraId="18CF0989" w14:textId="77777777" w:rsidTr="0008721E">
        <w:trPr>
          <w:trHeight w:val="479"/>
          <w:jc w:val="center"/>
        </w:trPr>
        <w:tc>
          <w:tcPr>
            <w:tcW w:w="1413" w:type="dxa"/>
          </w:tcPr>
          <w:p w14:paraId="690E38E1" w14:textId="26A21C41" w:rsidR="00BB4269" w:rsidRDefault="00BB4269" w:rsidP="00BB4269">
            <w:r>
              <w:rPr>
                <w:rFonts w:ascii="Arial" w:eastAsia="Arial" w:hAnsi="Arial" w:cs="Arial"/>
                <w:b/>
                <w:color w:val="444444"/>
                <w:sz w:val="20"/>
              </w:rPr>
              <w:t>OMT: 2022-11-11-01</w:t>
            </w:r>
            <w:r w:rsidR="00EA6B37">
              <w:rPr>
                <w:rFonts w:ascii="Arial" w:eastAsia="Arial" w:hAnsi="Arial" w:cs="Arial"/>
                <w:b/>
                <w:color w:val="444444"/>
                <w:sz w:val="20"/>
              </w:rPr>
              <w:t>1</w:t>
            </w:r>
          </w:p>
          <w:p w14:paraId="7D5E231F" w14:textId="2BED9239" w:rsidR="00BB4269" w:rsidRPr="00452913" w:rsidRDefault="00BB4269" w:rsidP="00BB4269">
            <w:pPr>
              <w:spacing w:before="60" w:after="60"/>
              <w:jc w:val="center"/>
              <w:rPr>
                <w:rFonts w:ascii="Bookman Old Style" w:hAnsi="Bookman Old Style" w:cs="Tahoma"/>
                <w:b/>
                <w:bCs/>
                <w:sz w:val="22"/>
                <w:szCs w:val="22"/>
              </w:rPr>
            </w:pPr>
          </w:p>
        </w:tc>
        <w:tc>
          <w:tcPr>
            <w:tcW w:w="8080" w:type="dxa"/>
          </w:tcPr>
          <w:p w14:paraId="3C113A77" w14:textId="5CC8CDE2" w:rsidR="008970D9" w:rsidRDefault="0014231A" w:rsidP="0014231A">
            <w:pPr>
              <w:spacing w:before="60" w:after="60"/>
              <w:rPr>
                <w:rFonts w:ascii="Bookman Old Style" w:hAnsi="Bookman Old Style"/>
                <w:b/>
                <w:bCs/>
                <w:color w:val="002060"/>
                <w:sz w:val="22"/>
                <w:szCs w:val="22"/>
              </w:rPr>
            </w:pPr>
            <w:r w:rsidRPr="000535B3">
              <w:rPr>
                <w:rFonts w:ascii="Bookman Old Style" w:hAnsi="Bookman Old Style"/>
                <w:b/>
                <w:bCs/>
                <w:color w:val="002060"/>
                <w:sz w:val="22"/>
                <w:szCs w:val="22"/>
              </w:rPr>
              <w:t>Next OMT Meeting</w:t>
            </w:r>
            <w:r w:rsidR="008970D9">
              <w:rPr>
                <w:rFonts w:ascii="Bookman Old Style" w:hAnsi="Bookman Old Style"/>
                <w:b/>
                <w:bCs/>
                <w:color w:val="002060"/>
                <w:sz w:val="22"/>
                <w:szCs w:val="22"/>
              </w:rPr>
              <w:t xml:space="preserve"> &amp; AOB</w:t>
            </w:r>
          </w:p>
          <w:p w14:paraId="1ECD9B64" w14:textId="042D90E4" w:rsidR="0014231A" w:rsidRPr="00EA6B37" w:rsidRDefault="008970D9" w:rsidP="008970D9">
            <w:pPr>
              <w:pStyle w:val="ListParagraph"/>
              <w:numPr>
                <w:ilvl w:val="0"/>
                <w:numId w:val="43"/>
              </w:numPr>
              <w:spacing w:before="60" w:after="60"/>
              <w:ind w:left="353" w:hanging="283"/>
              <w:rPr>
                <w:rFonts w:ascii="Bookman Old Style" w:hAnsi="Bookman Old Style"/>
                <w:color w:val="000000" w:themeColor="text1"/>
                <w:sz w:val="20"/>
                <w:szCs w:val="20"/>
              </w:rPr>
            </w:pPr>
            <w:r w:rsidRPr="00EA6B37">
              <w:rPr>
                <w:rFonts w:ascii="Bookman Old Style" w:hAnsi="Bookman Old Style"/>
                <w:color w:val="000000" w:themeColor="text1"/>
                <w:sz w:val="20"/>
                <w:szCs w:val="20"/>
              </w:rPr>
              <w:t xml:space="preserve">Next OMT Meeting: </w:t>
            </w:r>
            <w:r w:rsidR="0014231A" w:rsidRPr="00EA6B37">
              <w:rPr>
                <w:rFonts w:ascii="Bookman Old Style" w:hAnsi="Bookman Old Style"/>
                <w:color w:val="000000" w:themeColor="text1"/>
                <w:sz w:val="20"/>
                <w:szCs w:val="20"/>
              </w:rPr>
              <w:t>9 December 2022: 13.30-15.30 CET</w:t>
            </w:r>
            <w:r w:rsidRPr="00EA6B37">
              <w:rPr>
                <w:rFonts w:ascii="Bookman Old Style" w:hAnsi="Bookman Old Style"/>
                <w:color w:val="000000" w:themeColor="text1"/>
                <w:sz w:val="20"/>
                <w:szCs w:val="20"/>
              </w:rPr>
              <w:t>.</w:t>
            </w:r>
          </w:p>
          <w:p w14:paraId="32603E31" w14:textId="77777777" w:rsidR="008970D9" w:rsidRPr="008970D9" w:rsidRDefault="008970D9" w:rsidP="0014231A">
            <w:pPr>
              <w:spacing w:before="60" w:after="60"/>
              <w:rPr>
                <w:rFonts w:ascii="Bookman Old Style" w:hAnsi="Bookman Old Style"/>
                <w:b/>
                <w:bCs/>
                <w:color w:val="002060"/>
                <w:sz w:val="10"/>
                <w:szCs w:val="10"/>
              </w:rPr>
            </w:pPr>
          </w:p>
          <w:p w14:paraId="0268948B" w14:textId="3F850CC7" w:rsidR="008970D9" w:rsidRPr="006705D3" w:rsidRDefault="0014231A" w:rsidP="0014231A">
            <w:pPr>
              <w:spacing w:before="60" w:after="60"/>
              <w:rPr>
                <w:rFonts w:ascii="Bookman Old Style" w:hAnsi="Bookman Old Style"/>
                <w:color w:val="002060"/>
                <w:sz w:val="20"/>
                <w:szCs w:val="20"/>
              </w:rPr>
            </w:pPr>
            <w:r w:rsidRPr="006705D3">
              <w:rPr>
                <w:rFonts w:ascii="Bookman Old Style" w:hAnsi="Bookman Old Style"/>
                <w:b/>
                <w:bCs/>
                <w:color w:val="002060"/>
                <w:sz w:val="20"/>
                <w:szCs w:val="20"/>
              </w:rPr>
              <w:t xml:space="preserve">F2F Meeting </w:t>
            </w:r>
            <w:r w:rsidRPr="006705D3">
              <w:rPr>
                <w:rFonts w:ascii="Bookman Old Style" w:hAnsi="Bookman Old Style"/>
                <w:b/>
                <w:bCs/>
                <w:i/>
                <w:iCs/>
                <w:color w:val="002060"/>
                <w:sz w:val="20"/>
                <w:szCs w:val="20"/>
              </w:rPr>
              <w:t>(Athens, 29-31</w:t>
            </w:r>
            <w:r w:rsidR="008970D9" w:rsidRPr="006705D3">
              <w:rPr>
                <w:rFonts w:ascii="Bookman Old Style" w:hAnsi="Bookman Old Style"/>
                <w:b/>
                <w:bCs/>
                <w:i/>
                <w:iCs/>
                <w:color w:val="002060"/>
                <w:sz w:val="20"/>
                <w:szCs w:val="20"/>
              </w:rPr>
              <w:t xml:space="preserve"> </w:t>
            </w:r>
            <w:r w:rsidRPr="006705D3">
              <w:rPr>
                <w:rFonts w:ascii="Bookman Old Style" w:hAnsi="Bookman Old Style"/>
                <w:b/>
                <w:bCs/>
                <w:i/>
                <w:iCs/>
                <w:color w:val="002060"/>
                <w:sz w:val="20"/>
                <w:szCs w:val="20"/>
              </w:rPr>
              <w:t>March 2023)</w:t>
            </w:r>
          </w:p>
          <w:p w14:paraId="50CF0FE3" w14:textId="0983BD8E" w:rsidR="0014231A" w:rsidRPr="00EA6B37" w:rsidRDefault="0014231A" w:rsidP="008970D9">
            <w:pPr>
              <w:pStyle w:val="ListParagraph"/>
              <w:numPr>
                <w:ilvl w:val="0"/>
                <w:numId w:val="43"/>
              </w:numPr>
              <w:spacing w:before="60" w:after="60"/>
              <w:ind w:left="353" w:hanging="283"/>
              <w:rPr>
                <w:rFonts w:ascii="Bookman Old Style" w:hAnsi="Bookman Old Style"/>
                <w:b/>
                <w:bCs/>
                <w:color w:val="000000" w:themeColor="text1"/>
                <w:sz w:val="20"/>
                <w:szCs w:val="20"/>
              </w:rPr>
            </w:pPr>
            <w:r w:rsidRPr="00EA6B37">
              <w:rPr>
                <w:rFonts w:ascii="Bookman Old Style" w:hAnsi="Bookman Old Style"/>
                <w:color w:val="000000" w:themeColor="text1"/>
                <w:sz w:val="20"/>
                <w:szCs w:val="20"/>
              </w:rPr>
              <w:t xml:space="preserve">MG </w:t>
            </w:r>
            <w:r w:rsidR="008970D9" w:rsidRPr="00EA6B37">
              <w:rPr>
                <w:rFonts w:ascii="Bookman Old Style" w:hAnsi="Bookman Old Style"/>
                <w:color w:val="000000" w:themeColor="text1"/>
                <w:sz w:val="20"/>
                <w:szCs w:val="20"/>
              </w:rPr>
              <w:t xml:space="preserve">and CK </w:t>
            </w:r>
            <w:r w:rsidRPr="00EA6B37">
              <w:rPr>
                <w:rFonts w:ascii="Bookman Old Style" w:hAnsi="Bookman Old Style"/>
                <w:color w:val="000000" w:themeColor="text1"/>
                <w:sz w:val="20"/>
                <w:szCs w:val="20"/>
              </w:rPr>
              <w:t>will keep all up to date of any developments)</w:t>
            </w:r>
            <w:r w:rsidR="006705D3" w:rsidRPr="00EA6B37">
              <w:rPr>
                <w:rFonts w:ascii="Bookman Old Style" w:hAnsi="Bookman Old Style"/>
                <w:color w:val="000000" w:themeColor="text1"/>
                <w:sz w:val="20"/>
                <w:szCs w:val="20"/>
              </w:rPr>
              <w:t>.</w:t>
            </w:r>
          </w:p>
          <w:p w14:paraId="4061403B" w14:textId="77777777" w:rsidR="008970D9" w:rsidRPr="008970D9" w:rsidRDefault="008970D9" w:rsidP="008970D9">
            <w:pPr>
              <w:spacing w:before="60" w:after="60"/>
              <w:rPr>
                <w:rFonts w:ascii="Bookman Old Style" w:hAnsi="Bookman Old Style"/>
                <w:b/>
                <w:bCs/>
                <w:color w:val="002060"/>
                <w:sz w:val="10"/>
                <w:szCs w:val="10"/>
              </w:rPr>
            </w:pPr>
          </w:p>
          <w:p w14:paraId="50C21B5A" w14:textId="1452870A" w:rsidR="008970D9" w:rsidRPr="006705D3" w:rsidRDefault="008970D9" w:rsidP="008970D9">
            <w:pPr>
              <w:spacing w:before="60" w:after="60"/>
              <w:rPr>
                <w:rFonts w:ascii="Bookman Old Style" w:hAnsi="Bookman Old Style"/>
                <w:b/>
                <w:bCs/>
                <w:color w:val="002060"/>
                <w:sz w:val="20"/>
                <w:szCs w:val="20"/>
              </w:rPr>
            </w:pPr>
            <w:r w:rsidRPr="006705D3">
              <w:rPr>
                <w:rFonts w:ascii="Bookman Old Style" w:hAnsi="Bookman Old Style"/>
                <w:b/>
                <w:bCs/>
                <w:color w:val="002060"/>
                <w:sz w:val="20"/>
                <w:szCs w:val="20"/>
              </w:rPr>
              <w:t xml:space="preserve">New WP9 description for the Ethics/EAB </w:t>
            </w:r>
          </w:p>
          <w:p w14:paraId="7ED9B19F" w14:textId="0BCFAE8F" w:rsidR="008970D9" w:rsidRPr="008970D9" w:rsidRDefault="008970D9" w:rsidP="008970D9">
            <w:pPr>
              <w:spacing w:before="60" w:after="60"/>
              <w:rPr>
                <w:rFonts w:ascii="Bookman Old Style" w:hAnsi="Bookman Old Style"/>
                <w:b/>
                <w:bCs/>
                <w:color w:val="FF0000"/>
                <w:sz w:val="20"/>
                <w:szCs w:val="20"/>
              </w:rPr>
            </w:pPr>
            <w:r>
              <w:rPr>
                <w:rFonts w:ascii="Bookman Old Style" w:hAnsi="Bookman Old Style"/>
                <w:b/>
                <w:bCs/>
                <w:color w:val="FF0000"/>
                <w:sz w:val="20"/>
                <w:szCs w:val="20"/>
              </w:rPr>
              <w:t xml:space="preserve">     </w:t>
            </w:r>
            <w:r w:rsidRPr="008970D9">
              <w:rPr>
                <w:rFonts w:ascii="Bookman Old Style" w:hAnsi="Bookman Old Style"/>
                <w:b/>
                <w:bCs/>
                <w:color w:val="FF0000"/>
                <w:sz w:val="20"/>
                <w:szCs w:val="20"/>
              </w:rPr>
              <w:t xml:space="preserve">Action: </w:t>
            </w:r>
            <w:r w:rsidRPr="008970D9">
              <w:rPr>
                <w:rFonts w:ascii="Bookman Old Style" w:hAnsi="Bookman Old Style"/>
                <w:color w:val="FF0000"/>
                <w:sz w:val="20"/>
                <w:szCs w:val="20"/>
              </w:rPr>
              <w:t xml:space="preserve">To be drafted by </w:t>
            </w:r>
            <w:r w:rsidRPr="00983288">
              <w:rPr>
                <w:rFonts w:ascii="Bookman Old Style" w:hAnsi="Bookman Old Style"/>
                <w:color w:val="FF0000"/>
                <w:sz w:val="20"/>
                <w:szCs w:val="20"/>
                <w:u w:val="single"/>
              </w:rPr>
              <w:t>CT and SP</w:t>
            </w:r>
            <w:r w:rsidRPr="008970D9">
              <w:rPr>
                <w:rFonts w:ascii="Bookman Old Style" w:hAnsi="Bookman Old Style"/>
                <w:color w:val="FF0000"/>
                <w:sz w:val="20"/>
                <w:szCs w:val="20"/>
              </w:rPr>
              <w:t xml:space="preserve"> before the December OMT meeting.</w:t>
            </w:r>
          </w:p>
          <w:p w14:paraId="01E93C00" w14:textId="77777777" w:rsidR="008970D9" w:rsidRPr="008970D9" w:rsidRDefault="008970D9" w:rsidP="008970D9">
            <w:pPr>
              <w:spacing w:before="60" w:after="60"/>
              <w:rPr>
                <w:rFonts w:ascii="Bookman Old Style" w:hAnsi="Bookman Old Style"/>
                <w:color w:val="002060"/>
                <w:sz w:val="10"/>
                <w:szCs w:val="10"/>
              </w:rPr>
            </w:pPr>
          </w:p>
          <w:p w14:paraId="2D7741D0" w14:textId="28CC561B" w:rsidR="008970D9" w:rsidRDefault="008970D9" w:rsidP="008970D9">
            <w:pPr>
              <w:spacing w:before="60" w:after="60"/>
              <w:rPr>
                <w:rFonts w:ascii="Bookman Old Style" w:hAnsi="Bookman Old Style"/>
                <w:b/>
                <w:bCs/>
                <w:color w:val="002060"/>
                <w:sz w:val="20"/>
                <w:szCs w:val="20"/>
              </w:rPr>
            </w:pPr>
            <w:r w:rsidRPr="008970D9">
              <w:rPr>
                <w:rFonts w:ascii="Bookman Old Style" w:hAnsi="Bookman Old Style"/>
                <w:b/>
                <w:bCs/>
                <w:color w:val="002060"/>
                <w:sz w:val="20"/>
                <w:szCs w:val="20"/>
              </w:rPr>
              <w:t xml:space="preserve">Expectations on </w:t>
            </w:r>
            <w:r>
              <w:rPr>
                <w:rFonts w:ascii="Bookman Old Style" w:hAnsi="Bookman Old Style"/>
                <w:b/>
                <w:bCs/>
                <w:color w:val="002060"/>
                <w:sz w:val="20"/>
                <w:szCs w:val="20"/>
              </w:rPr>
              <w:t>R</w:t>
            </w:r>
            <w:r w:rsidRPr="008970D9">
              <w:rPr>
                <w:rFonts w:ascii="Bookman Old Style" w:hAnsi="Bookman Old Style"/>
                <w:b/>
                <w:bCs/>
                <w:color w:val="002060"/>
                <w:sz w:val="20"/>
                <w:szCs w:val="20"/>
              </w:rPr>
              <w:t xml:space="preserve">eceiving </w:t>
            </w:r>
            <w:r>
              <w:rPr>
                <w:rFonts w:ascii="Bookman Old Style" w:hAnsi="Bookman Old Style"/>
                <w:b/>
                <w:bCs/>
                <w:color w:val="002060"/>
                <w:sz w:val="20"/>
                <w:szCs w:val="20"/>
              </w:rPr>
              <w:t>R</w:t>
            </w:r>
            <w:r w:rsidRPr="008970D9">
              <w:rPr>
                <w:rFonts w:ascii="Bookman Old Style" w:hAnsi="Bookman Old Style"/>
                <w:b/>
                <w:bCs/>
                <w:color w:val="002060"/>
                <w:sz w:val="20"/>
                <w:szCs w:val="20"/>
              </w:rPr>
              <w:t xml:space="preserve">esponses </w:t>
            </w:r>
          </w:p>
          <w:p w14:paraId="61EF2955" w14:textId="650CD708" w:rsidR="008970D9" w:rsidRPr="00EA6B37" w:rsidRDefault="008970D9" w:rsidP="008970D9">
            <w:pPr>
              <w:pStyle w:val="ListParagraph"/>
              <w:numPr>
                <w:ilvl w:val="0"/>
                <w:numId w:val="43"/>
              </w:numPr>
              <w:spacing w:before="60" w:after="60"/>
              <w:ind w:left="353" w:hanging="283"/>
              <w:rPr>
                <w:rFonts w:ascii="Bookman Old Style" w:hAnsi="Bookman Old Style"/>
                <w:color w:val="000000" w:themeColor="text1"/>
              </w:rPr>
            </w:pPr>
            <w:r w:rsidRPr="00EA6B37">
              <w:rPr>
                <w:rFonts w:ascii="Bookman Old Style" w:hAnsi="Bookman Old Style"/>
                <w:color w:val="000000" w:themeColor="text1"/>
                <w:sz w:val="20"/>
                <w:szCs w:val="20"/>
              </w:rPr>
              <w:t xml:space="preserve">This was again discussed. A policy would be proposed in the handbook (Deliverable 1.1) including eventual </w:t>
            </w:r>
            <w:r w:rsidR="00983288" w:rsidRPr="00EA6B37">
              <w:rPr>
                <w:rFonts w:ascii="Bookman Old Style" w:hAnsi="Bookman Old Style"/>
                <w:color w:val="000000" w:themeColor="text1"/>
                <w:sz w:val="20"/>
                <w:szCs w:val="20"/>
              </w:rPr>
              <w:t>C</w:t>
            </w:r>
            <w:r w:rsidRPr="00EA6B37">
              <w:rPr>
                <w:rFonts w:ascii="Bookman Old Style" w:hAnsi="Bookman Old Style"/>
                <w:color w:val="000000" w:themeColor="text1"/>
                <w:sz w:val="20"/>
                <w:szCs w:val="20"/>
              </w:rPr>
              <w:t xml:space="preserve">oordinator contact. </w:t>
            </w:r>
          </w:p>
          <w:p w14:paraId="6BAF71C3" w14:textId="499B328D" w:rsidR="008970D9" w:rsidRPr="00EA6B37" w:rsidRDefault="008970D9" w:rsidP="008970D9">
            <w:pPr>
              <w:pStyle w:val="ListParagraph"/>
              <w:numPr>
                <w:ilvl w:val="0"/>
                <w:numId w:val="43"/>
              </w:numPr>
              <w:spacing w:before="60" w:after="60"/>
              <w:ind w:left="353" w:hanging="283"/>
              <w:rPr>
                <w:rFonts w:ascii="Bookman Old Style" w:hAnsi="Bookman Old Style"/>
                <w:color w:val="000000" w:themeColor="text1"/>
              </w:rPr>
            </w:pPr>
            <w:r w:rsidRPr="00EA6B37">
              <w:rPr>
                <w:rFonts w:ascii="Bookman Old Style" w:hAnsi="Bookman Old Style"/>
                <w:color w:val="000000" w:themeColor="text1"/>
                <w:sz w:val="20"/>
                <w:szCs w:val="20"/>
              </w:rPr>
              <w:t>This would be one of the first points on the following meeting’s agenda.</w:t>
            </w:r>
          </w:p>
          <w:p w14:paraId="7338C722" w14:textId="77777777" w:rsidR="008970D9" w:rsidRDefault="008970D9" w:rsidP="008970D9">
            <w:pPr>
              <w:spacing w:before="60" w:after="60"/>
              <w:rPr>
                <w:rFonts w:ascii="Bookman Old Style" w:hAnsi="Bookman Old Style" w:cs="Tahoma"/>
                <w:sz w:val="20"/>
                <w:szCs w:val="20"/>
              </w:rPr>
            </w:pPr>
          </w:p>
          <w:p w14:paraId="45B1D69A" w14:textId="77777777" w:rsidR="00BB4269" w:rsidRDefault="008970D9" w:rsidP="008970D9">
            <w:pPr>
              <w:spacing w:before="60" w:after="60"/>
              <w:rPr>
                <w:rFonts w:ascii="Bookman Old Style" w:hAnsi="Bookman Old Style" w:cs="Tahoma"/>
                <w:sz w:val="20"/>
                <w:szCs w:val="20"/>
              </w:rPr>
            </w:pPr>
            <w:r w:rsidRPr="008970D9">
              <w:rPr>
                <w:rFonts w:ascii="Bookman Old Style" w:hAnsi="Bookman Old Style" w:cs="Tahoma"/>
                <w:sz w:val="20"/>
                <w:szCs w:val="20"/>
              </w:rPr>
              <w:t xml:space="preserve">There being no </w:t>
            </w:r>
            <w:r>
              <w:rPr>
                <w:rFonts w:ascii="Bookman Old Style" w:hAnsi="Bookman Old Style" w:cs="Tahoma"/>
                <w:sz w:val="20"/>
                <w:szCs w:val="20"/>
              </w:rPr>
              <w:t>other business</w:t>
            </w:r>
            <w:r w:rsidRPr="008970D9">
              <w:rPr>
                <w:rFonts w:ascii="Bookman Old Style" w:hAnsi="Bookman Old Style" w:cs="Tahoma"/>
                <w:sz w:val="20"/>
                <w:szCs w:val="20"/>
              </w:rPr>
              <w:t xml:space="preserve"> the meeting was closed.</w:t>
            </w:r>
          </w:p>
          <w:p w14:paraId="1F764F5B" w14:textId="638D7AEE" w:rsidR="006705D3" w:rsidRPr="00983288" w:rsidRDefault="006705D3" w:rsidP="008970D9">
            <w:pPr>
              <w:spacing w:before="60" w:after="60"/>
              <w:rPr>
                <w:rFonts w:ascii="Bookman Old Style" w:hAnsi="Bookman Old Style"/>
                <w:color w:val="002060"/>
                <w:sz w:val="10"/>
                <w:szCs w:val="10"/>
              </w:rPr>
            </w:pPr>
          </w:p>
        </w:tc>
      </w:tr>
    </w:tbl>
    <w:p w14:paraId="1016E746" w14:textId="44AC1DFC" w:rsidR="00F457B8" w:rsidRPr="009B469B" w:rsidRDefault="00F457B8">
      <w:pPr>
        <w:pStyle w:val="HBPDIRBodyText"/>
        <w:rPr>
          <w:rFonts w:ascii="Calibri" w:hAnsi="Calibri" w:cs="Calibri"/>
          <w:color w:val="002060"/>
          <w:lang w:val="it-IT"/>
        </w:rPr>
      </w:pPr>
    </w:p>
    <w:p w14:paraId="567CD1DB" w14:textId="072A5135" w:rsidR="00302E8C" w:rsidRDefault="00302E8C">
      <w:pPr>
        <w:pStyle w:val="HBPDIRBodyText"/>
        <w:rPr>
          <w:rFonts w:ascii="Calibri" w:eastAsia="Calibri" w:hAnsi="Calibri" w:cs="Calibri"/>
        </w:rPr>
      </w:pPr>
    </w:p>
    <w:sectPr w:rsidR="00302E8C" w:rsidSect="00E76CAA">
      <w:headerReference w:type="even" r:id="rId33"/>
      <w:headerReference w:type="default" r:id="rId34"/>
      <w:footerReference w:type="even" r:id="rId35"/>
      <w:footerReference w:type="default" r:id="rId36"/>
      <w:headerReference w:type="first" r:id="rId37"/>
      <w:footerReference w:type="first" r:id="rId38"/>
      <w:type w:val="continuous"/>
      <w:pgSz w:w="11900" w:h="16840"/>
      <w:pgMar w:top="851" w:right="1127" w:bottom="851" w:left="1418" w:header="1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4757" w14:textId="77777777" w:rsidR="00874DD2" w:rsidRDefault="00874DD2">
      <w:r>
        <w:separator/>
      </w:r>
    </w:p>
  </w:endnote>
  <w:endnote w:type="continuationSeparator" w:id="0">
    <w:p w14:paraId="5624D56A" w14:textId="77777777" w:rsidR="00874DD2" w:rsidRDefault="00874DD2">
      <w:r>
        <w:continuationSeparator/>
      </w:r>
    </w:p>
  </w:endnote>
  <w:endnote w:type="continuationNotice" w:id="1">
    <w:p w14:paraId="7BD4A081" w14:textId="77777777" w:rsidR="00874DD2" w:rsidRDefault="00874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New Roman (Body C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Ü-±ò">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8170426"/>
      <w:docPartObj>
        <w:docPartGallery w:val="Page Numbers (Bottom of Page)"/>
        <w:docPartUnique/>
      </w:docPartObj>
    </w:sdtPr>
    <w:sdtContent>
      <w:p w14:paraId="5444D2F8" w14:textId="0E56CD38" w:rsidR="000F24E9" w:rsidRDefault="000F24E9" w:rsidP="005725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137306" w14:textId="77777777" w:rsidR="00493430" w:rsidRDefault="00493430" w:rsidP="000F2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7F5" w14:textId="77777777" w:rsidR="00302E8C" w:rsidRDefault="00302E8C" w:rsidP="000F24E9">
    <w:pPr>
      <w:ind w:right="360"/>
      <w:rPr>
        <w:sz w:val="20"/>
        <w:szCs w:val="20"/>
      </w:rPr>
    </w:pPr>
  </w:p>
  <w:sdt>
    <w:sdtPr>
      <w:rPr>
        <w:rStyle w:val="PageNumber"/>
      </w:rPr>
      <w:id w:val="-392887006"/>
      <w:docPartObj>
        <w:docPartGallery w:val="Page Numbers (Bottom of Page)"/>
        <w:docPartUnique/>
      </w:docPartObj>
    </w:sdtPr>
    <w:sdtContent>
      <w:p w14:paraId="280B91C6" w14:textId="5F7A1F15" w:rsidR="000F24E9" w:rsidRDefault="0075000B" w:rsidP="0075000B">
        <w:pPr>
          <w:pStyle w:val="Footer"/>
          <w:framePr w:wrap="none" w:vAnchor="text" w:hAnchor="page" w:x="8910" w:y="43"/>
          <w:rPr>
            <w:rStyle w:val="PageNumber"/>
          </w:rPr>
        </w:pPr>
        <w:r>
          <w:rPr>
            <w:rStyle w:val="PageNumber"/>
          </w:rPr>
          <w:t xml:space="preserve">             </w:t>
        </w:r>
        <w:r w:rsidR="000F24E9">
          <w:rPr>
            <w:rStyle w:val="PageNumber"/>
          </w:rPr>
          <w:t xml:space="preserve">Page </w:t>
        </w:r>
        <w:r w:rsidR="000F24E9">
          <w:rPr>
            <w:rStyle w:val="PageNumber"/>
          </w:rPr>
          <w:fldChar w:fldCharType="begin"/>
        </w:r>
        <w:r w:rsidR="000F24E9">
          <w:rPr>
            <w:rStyle w:val="PageNumber"/>
          </w:rPr>
          <w:instrText xml:space="preserve"> PAGE </w:instrText>
        </w:r>
        <w:r w:rsidR="000F24E9">
          <w:rPr>
            <w:rStyle w:val="PageNumber"/>
          </w:rPr>
          <w:fldChar w:fldCharType="separate"/>
        </w:r>
        <w:r w:rsidR="000F24E9">
          <w:rPr>
            <w:rStyle w:val="PageNumber"/>
            <w:noProof/>
          </w:rPr>
          <w:t>6</w:t>
        </w:r>
        <w:r w:rsidR="000F24E9">
          <w:rPr>
            <w:rStyle w:val="PageNumber"/>
          </w:rPr>
          <w:fldChar w:fldCharType="end"/>
        </w:r>
        <w:r w:rsidR="000F24E9">
          <w:rPr>
            <w:rStyle w:val="PageNumber"/>
          </w:rPr>
          <w:t xml:space="preserve"> of </w:t>
        </w:r>
        <w:r w:rsidR="006705D3">
          <w:rPr>
            <w:rStyle w:val="PageNumber"/>
          </w:rPr>
          <w:t>7</w:t>
        </w:r>
      </w:p>
    </w:sdtContent>
  </w:sdt>
  <w:tbl>
    <w:tblPr>
      <w:tblW w:w="9996" w:type="dxa"/>
      <w:tblInd w:w="-458" w:type="dxa"/>
      <w:tblBorders>
        <w:top w:val="single" w:sz="8" w:space="0" w:color="4F81BD"/>
      </w:tblBorders>
      <w:tblLayout w:type="fixed"/>
      <w:tblLook w:val="04A0" w:firstRow="1" w:lastRow="0" w:firstColumn="1" w:lastColumn="0" w:noHBand="0" w:noVBand="1"/>
    </w:tblPr>
    <w:tblGrid>
      <w:gridCol w:w="6623"/>
      <w:gridCol w:w="1124"/>
      <w:gridCol w:w="2249"/>
    </w:tblGrid>
    <w:tr w:rsidR="00302E8C" w14:paraId="7FFB16C2" w14:textId="77777777" w:rsidTr="00285B4B">
      <w:trPr>
        <w:trHeight w:val="626"/>
      </w:trPr>
      <w:tc>
        <w:tcPr>
          <w:tcW w:w="6623" w:type="dxa"/>
          <w:shd w:val="clear" w:color="auto" w:fill="auto"/>
          <w:vAlign w:val="center"/>
        </w:tcPr>
        <w:p w14:paraId="56089A15" w14:textId="5AAA7C24" w:rsidR="00302E8C" w:rsidRDefault="00285B4B">
          <w:pPr>
            <w:pStyle w:val="Footer"/>
          </w:pPr>
          <w:r>
            <w:t xml:space="preserve">   </w:t>
          </w:r>
          <w:r w:rsidR="00B87EDE">
            <w:t>OMT</w:t>
          </w:r>
          <w:r>
            <w:t xml:space="preserve"> </w:t>
          </w:r>
          <w:r w:rsidR="00B87EDE">
            <w:t>Meeting_</w:t>
          </w:r>
          <w:r w:rsidR="000F24E9">
            <w:t>Minutes_draft</w:t>
          </w:r>
          <w:r w:rsidR="00B87EDE">
            <w:t>_2022</w:t>
          </w:r>
          <w:r w:rsidR="006C7E36">
            <w:t>1</w:t>
          </w:r>
          <w:r w:rsidR="008970D9">
            <w:t>1</w:t>
          </w:r>
          <w:r w:rsidR="006C7E36">
            <w:t>1</w:t>
          </w:r>
          <w:r w:rsidR="008970D9">
            <w:t>1</w:t>
          </w:r>
        </w:p>
      </w:tc>
      <w:tc>
        <w:tcPr>
          <w:tcW w:w="1124" w:type="dxa"/>
          <w:shd w:val="clear" w:color="auto" w:fill="auto"/>
          <w:vAlign w:val="center"/>
        </w:tcPr>
        <w:p w14:paraId="230C0DCB" w14:textId="043417F6" w:rsidR="00302E8C" w:rsidRDefault="00302E8C">
          <w:pPr>
            <w:pStyle w:val="Footer"/>
          </w:pPr>
        </w:p>
      </w:tc>
      <w:tc>
        <w:tcPr>
          <w:tcW w:w="2249" w:type="dxa"/>
          <w:shd w:val="clear" w:color="auto" w:fill="auto"/>
          <w:vAlign w:val="center"/>
        </w:tcPr>
        <w:p w14:paraId="2079E962" w14:textId="593CF8C7" w:rsidR="00302E8C" w:rsidRDefault="00285B4B">
          <w:pPr>
            <w:pStyle w:val="Footer"/>
          </w:pPr>
          <w:r>
            <w:t xml:space="preserve">                    </w:t>
          </w:r>
        </w:p>
      </w:tc>
    </w:tr>
  </w:tbl>
  <w:p w14:paraId="5EA51F97" w14:textId="77777777" w:rsidR="00302E8C" w:rsidRDefault="00302E8C">
    <w:pPr>
      <w:rPr>
        <w:color w:val="FFFFFF"/>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9A32" w14:textId="77777777" w:rsidR="0075000B" w:rsidRDefault="00750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0B4F" w14:textId="77777777" w:rsidR="00874DD2" w:rsidRDefault="00874DD2">
      <w:r>
        <w:separator/>
      </w:r>
    </w:p>
  </w:footnote>
  <w:footnote w:type="continuationSeparator" w:id="0">
    <w:p w14:paraId="68EC416B" w14:textId="77777777" w:rsidR="00874DD2" w:rsidRDefault="00874DD2">
      <w:r>
        <w:continuationSeparator/>
      </w:r>
    </w:p>
  </w:footnote>
  <w:footnote w:type="continuationNotice" w:id="1">
    <w:p w14:paraId="0B691263" w14:textId="77777777" w:rsidR="00874DD2" w:rsidRDefault="00874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1DA0" w14:textId="77777777" w:rsidR="0075000B" w:rsidRDefault="00750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9" w:type="dxa"/>
      <w:tblBorders>
        <w:bottom w:val="single" w:sz="4" w:space="0" w:color="365F91"/>
      </w:tblBorders>
      <w:tblLayout w:type="fixed"/>
      <w:tblCellMar>
        <w:left w:w="70" w:type="dxa"/>
        <w:right w:w="70" w:type="dxa"/>
      </w:tblCellMar>
      <w:tblLook w:val="0000" w:firstRow="0" w:lastRow="0" w:firstColumn="0" w:lastColumn="0" w:noHBand="0" w:noVBand="0"/>
    </w:tblPr>
    <w:tblGrid>
      <w:gridCol w:w="8919"/>
    </w:tblGrid>
    <w:tr w:rsidR="00725E30" w14:paraId="647B32B4" w14:textId="77777777" w:rsidTr="0075000B">
      <w:trPr>
        <w:trHeight w:val="1110"/>
      </w:trPr>
      <w:tc>
        <w:tcPr>
          <w:tcW w:w="8919" w:type="dxa"/>
          <w:vAlign w:val="center"/>
        </w:tcPr>
        <w:p w14:paraId="120BE05F" w14:textId="73DAB9B1" w:rsidR="00725E30" w:rsidRPr="006C7E36" w:rsidRDefault="00884A4C" w:rsidP="00452913">
          <w:pPr>
            <w:pStyle w:val="Header"/>
            <w:tabs>
              <w:tab w:val="clear" w:pos="8640"/>
              <w:tab w:val="right" w:pos="8626"/>
            </w:tabs>
            <w:rPr>
              <w:sz w:val="40"/>
              <w:szCs w:val="180"/>
            </w:rPr>
          </w:pPr>
          <w:r>
            <w:rPr>
              <w:sz w:val="40"/>
              <w:szCs w:val="180"/>
            </w:rPr>
            <w:t xml:space="preserve">   </w:t>
          </w:r>
          <w:r w:rsidR="00B87EDE">
            <w:rPr>
              <w:sz w:val="40"/>
              <w:szCs w:val="180"/>
            </w:rPr>
            <w:t xml:space="preserve"> </w:t>
          </w:r>
          <w:r>
            <w:rPr>
              <w:sz w:val="40"/>
              <w:szCs w:val="180"/>
            </w:rPr>
            <w:t xml:space="preserve">                  </w:t>
          </w:r>
          <w:r w:rsidR="00452913">
            <w:rPr>
              <w:sz w:val="40"/>
              <w:szCs w:val="180"/>
            </w:rPr>
            <w:t xml:space="preserve">   </w:t>
          </w:r>
          <w:r w:rsidR="006705D3" w:rsidRPr="00B3015F">
            <w:rPr>
              <w:noProof/>
              <w:sz w:val="40"/>
              <w:szCs w:val="180"/>
            </w:rPr>
            <w:drawing>
              <wp:inline distT="0" distB="0" distL="0" distR="0" wp14:anchorId="3C866A0E" wp14:editId="393FB4B3">
                <wp:extent cx="1198179" cy="471165"/>
                <wp:effectExtent l="0" t="0" r="0" b="0"/>
                <wp:docPr id="6" name="Picture 5" descr="A picture containing text, clock&#10;&#10;Description automatically generated">
                  <a:extLst xmlns:a="http://schemas.openxmlformats.org/drawingml/2006/main">
                    <a:ext uri="{FF2B5EF4-FFF2-40B4-BE49-F238E27FC236}">
                      <a16:creationId xmlns:a16="http://schemas.microsoft.com/office/drawing/2014/main" id="{339F960D-ACA6-409B-B62F-B5B6B8713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ock&#10;&#10;Description automatically generated">
                          <a:extLst>
                            <a:ext uri="{FF2B5EF4-FFF2-40B4-BE49-F238E27FC236}">
                              <a16:creationId xmlns:a16="http://schemas.microsoft.com/office/drawing/2014/main" id="{339F960D-ACA6-409B-B62F-B5B6B8713DB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5764" cy="493809"/>
                        </a:xfrm>
                        <a:prstGeom prst="rect">
                          <a:avLst/>
                        </a:prstGeom>
                      </pic:spPr>
                    </pic:pic>
                  </a:graphicData>
                </a:graphic>
              </wp:inline>
            </w:drawing>
          </w:r>
          <w:r>
            <w:rPr>
              <w:sz w:val="40"/>
              <w:szCs w:val="180"/>
            </w:rPr>
            <w:t xml:space="preserve">  </w:t>
          </w:r>
          <w:r>
            <w:rPr>
              <w:rFonts w:ascii="Calibri" w:hAnsi="Calibri" w:cs="Calibri"/>
              <w:b/>
              <w:bCs/>
              <w:noProof/>
            </w:rPr>
            <w:drawing>
              <wp:inline distT="0" distB="0" distL="0" distR="0" wp14:anchorId="2A8CC3E9" wp14:editId="04095448">
                <wp:extent cx="2036905" cy="495082"/>
                <wp:effectExtent l="0" t="0" r="0" b="635"/>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78967" cy="529611"/>
                        </a:xfrm>
                        <a:prstGeom prst="rect">
                          <a:avLst/>
                        </a:prstGeom>
                      </pic:spPr>
                    </pic:pic>
                  </a:graphicData>
                </a:graphic>
              </wp:inline>
            </w:drawing>
          </w:r>
        </w:p>
      </w:tc>
    </w:tr>
    <w:tr w:rsidR="00725E30" w14:paraId="361F9589" w14:textId="77777777" w:rsidTr="0075000B">
      <w:trPr>
        <w:trHeight w:val="37"/>
      </w:trPr>
      <w:tc>
        <w:tcPr>
          <w:tcW w:w="8919" w:type="dxa"/>
          <w:shd w:val="clear" w:color="auto" w:fill="auto"/>
          <w:vAlign w:val="center"/>
        </w:tcPr>
        <w:p w14:paraId="6555102F" w14:textId="77777777" w:rsidR="00725E30" w:rsidRDefault="00725E30" w:rsidP="00452913">
          <w:pPr>
            <w:pStyle w:val="Header"/>
            <w:tabs>
              <w:tab w:val="clear" w:pos="8640"/>
              <w:tab w:val="right" w:pos="8626"/>
            </w:tabs>
            <w:spacing w:before="0" w:after="0"/>
            <w:rPr>
              <w:sz w:val="4"/>
              <w:szCs w:val="4"/>
              <w:lang w:val="en-US"/>
            </w:rPr>
          </w:pPr>
        </w:p>
      </w:tc>
    </w:tr>
  </w:tbl>
  <w:p w14:paraId="74B8890D" w14:textId="77777777" w:rsidR="00302E8C" w:rsidRPr="0075000B" w:rsidRDefault="00302E8C" w:rsidP="00706973">
    <w:pPr>
      <w:pStyle w:val="Header"/>
      <w:pBdr>
        <w:top w:val="none" w:sz="4" w:space="1" w:color="000000"/>
      </w:pBdr>
      <w:spacing w:before="0" w:after="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1AF4" w14:textId="77777777" w:rsidR="0075000B" w:rsidRDefault="0075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09E"/>
    <w:multiLevelType w:val="hybridMultilevel"/>
    <w:tmpl w:val="1F26537A"/>
    <w:lvl w:ilvl="0" w:tplc="BBAAF1CE">
      <w:start w:val="3"/>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93C6D"/>
    <w:multiLevelType w:val="hybridMultilevel"/>
    <w:tmpl w:val="D6309FBE"/>
    <w:lvl w:ilvl="0" w:tplc="6CF6B6C2">
      <w:start w:val="10"/>
      <w:numFmt w:val="bullet"/>
      <w:lvlText w:val="-"/>
      <w:lvlJc w:val="left"/>
      <w:pPr>
        <w:ind w:left="720" w:hanging="360"/>
      </w:pPr>
      <w:rPr>
        <w:rFonts w:ascii="AppleSystemUIFont" w:eastAsia="Times New Roman"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C7566"/>
    <w:multiLevelType w:val="hybridMultilevel"/>
    <w:tmpl w:val="3F54EF28"/>
    <w:lvl w:ilvl="0" w:tplc="740C7EFE">
      <w:start w:val="1"/>
      <w:numFmt w:val="decimal"/>
      <w:lvlText w:val="%1."/>
      <w:lvlJc w:val="left"/>
      <w:pPr>
        <w:tabs>
          <w:tab w:val="num" w:pos="720"/>
        </w:tabs>
        <w:ind w:left="720" w:hanging="360"/>
      </w:pPr>
      <w:rPr>
        <w:rFonts w:hint="default"/>
      </w:rPr>
    </w:lvl>
    <w:lvl w:ilvl="1" w:tplc="6184722E">
      <w:start w:val="1"/>
      <w:numFmt w:val="decimal"/>
      <w:lvlText w:val="%2."/>
      <w:lvlJc w:val="left"/>
      <w:pPr>
        <w:tabs>
          <w:tab w:val="num" w:pos="1440"/>
        </w:tabs>
        <w:ind w:left="1440" w:hanging="360"/>
      </w:pPr>
      <w:rPr>
        <w:rFonts w:hint="default"/>
      </w:rPr>
    </w:lvl>
    <w:lvl w:ilvl="2" w:tplc="D9402F8A">
      <w:start w:val="1"/>
      <w:numFmt w:val="decimal"/>
      <w:lvlText w:val="%3."/>
      <w:lvlJc w:val="left"/>
      <w:pPr>
        <w:tabs>
          <w:tab w:val="num" w:pos="2160"/>
        </w:tabs>
        <w:ind w:left="2160" w:hanging="360"/>
      </w:pPr>
      <w:rPr>
        <w:rFonts w:hint="default"/>
      </w:rPr>
    </w:lvl>
    <w:lvl w:ilvl="3" w:tplc="0AC0C330">
      <w:start w:val="1"/>
      <w:numFmt w:val="decimal"/>
      <w:lvlText w:val="%4."/>
      <w:lvlJc w:val="left"/>
      <w:pPr>
        <w:tabs>
          <w:tab w:val="num" w:pos="2880"/>
        </w:tabs>
        <w:ind w:left="2880" w:hanging="360"/>
      </w:pPr>
      <w:rPr>
        <w:rFonts w:hint="default"/>
      </w:rPr>
    </w:lvl>
    <w:lvl w:ilvl="4" w:tplc="9D6600C6">
      <w:start w:val="1"/>
      <w:numFmt w:val="decimal"/>
      <w:lvlText w:val="%5."/>
      <w:lvlJc w:val="left"/>
      <w:pPr>
        <w:tabs>
          <w:tab w:val="num" w:pos="3600"/>
        </w:tabs>
        <w:ind w:left="3600" w:hanging="360"/>
      </w:pPr>
      <w:rPr>
        <w:rFonts w:hint="default"/>
      </w:rPr>
    </w:lvl>
    <w:lvl w:ilvl="5" w:tplc="112AC448">
      <w:start w:val="1"/>
      <w:numFmt w:val="decimal"/>
      <w:lvlText w:val="%6."/>
      <w:lvlJc w:val="left"/>
      <w:pPr>
        <w:tabs>
          <w:tab w:val="num" w:pos="4320"/>
        </w:tabs>
        <w:ind w:left="4320" w:hanging="360"/>
      </w:pPr>
      <w:rPr>
        <w:rFonts w:hint="default"/>
      </w:rPr>
    </w:lvl>
    <w:lvl w:ilvl="6" w:tplc="B5E6A706">
      <w:start w:val="1"/>
      <w:numFmt w:val="decimal"/>
      <w:lvlText w:val="%7."/>
      <w:lvlJc w:val="left"/>
      <w:pPr>
        <w:tabs>
          <w:tab w:val="num" w:pos="5040"/>
        </w:tabs>
        <w:ind w:left="5040" w:hanging="360"/>
      </w:pPr>
      <w:rPr>
        <w:rFonts w:hint="default"/>
      </w:rPr>
    </w:lvl>
    <w:lvl w:ilvl="7" w:tplc="194AB55A">
      <w:start w:val="1"/>
      <w:numFmt w:val="decimal"/>
      <w:lvlText w:val="%8."/>
      <w:lvlJc w:val="left"/>
      <w:pPr>
        <w:tabs>
          <w:tab w:val="num" w:pos="5760"/>
        </w:tabs>
        <w:ind w:left="5760" w:hanging="360"/>
      </w:pPr>
      <w:rPr>
        <w:rFonts w:hint="default"/>
      </w:rPr>
    </w:lvl>
    <w:lvl w:ilvl="8" w:tplc="E4261166">
      <w:start w:val="1"/>
      <w:numFmt w:val="decimal"/>
      <w:lvlText w:val="%9."/>
      <w:lvlJc w:val="left"/>
      <w:pPr>
        <w:tabs>
          <w:tab w:val="num" w:pos="6480"/>
        </w:tabs>
        <w:ind w:left="6480" w:hanging="360"/>
      </w:pPr>
      <w:rPr>
        <w:rFonts w:hint="default"/>
      </w:rPr>
    </w:lvl>
  </w:abstractNum>
  <w:abstractNum w:abstractNumId="3" w15:restartNumberingAfterBreak="0">
    <w:nsid w:val="07C00A37"/>
    <w:multiLevelType w:val="hybridMultilevel"/>
    <w:tmpl w:val="1C565108"/>
    <w:lvl w:ilvl="0" w:tplc="DFCADC22">
      <w:start w:val="3"/>
      <w:numFmt w:val="bullet"/>
      <w:lvlText w:val="-"/>
      <w:lvlJc w:val="left"/>
      <w:pPr>
        <w:ind w:left="650" w:hanging="360"/>
      </w:pPr>
      <w:rPr>
        <w:rFonts w:ascii="Bookman Old Style" w:eastAsia="MS Mincho" w:hAnsi="Bookman Old Style" w:cs="Times New Roman" w:hint="default"/>
        <w:b/>
        <w:color w:val="002060"/>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08C344C6"/>
    <w:multiLevelType w:val="hybridMultilevel"/>
    <w:tmpl w:val="4F6AED24"/>
    <w:lvl w:ilvl="0" w:tplc="DFCADC22">
      <w:start w:val="3"/>
      <w:numFmt w:val="bullet"/>
      <w:lvlText w:val="-"/>
      <w:lvlJc w:val="left"/>
      <w:pPr>
        <w:ind w:left="571" w:hanging="360"/>
      </w:pPr>
      <w:rPr>
        <w:rFonts w:ascii="Bookman Old Style" w:eastAsia="MS Mincho" w:hAnsi="Bookman Old Style" w:cs="Times New Roman" w:hint="default"/>
        <w:b/>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256A"/>
    <w:multiLevelType w:val="hybridMultilevel"/>
    <w:tmpl w:val="2C5C41D0"/>
    <w:lvl w:ilvl="0" w:tplc="08090001">
      <w:start w:val="1"/>
      <w:numFmt w:val="bullet"/>
      <w:lvlText w:val=""/>
      <w:lvlJc w:val="left"/>
      <w:pPr>
        <w:ind w:left="720" w:hanging="360"/>
      </w:pPr>
      <w:rPr>
        <w:rFonts w:ascii="Symbol" w:hAnsi="Symbol" w:hint="default"/>
        <w:b/>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3192B"/>
    <w:multiLevelType w:val="hybridMultilevel"/>
    <w:tmpl w:val="5C34A298"/>
    <w:lvl w:ilvl="0" w:tplc="43DEEDE8">
      <w:start w:val="1"/>
      <w:numFmt w:val="decimal"/>
      <w:lvlText w:val="%1."/>
      <w:lvlJc w:val="left"/>
      <w:pPr>
        <w:tabs>
          <w:tab w:val="num" w:pos="720"/>
        </w:tabs>
        <w:ind w:left="720" w:hanging="360"/>
      </w:pPr>
    </w:lvl>
    <w:lvl w:ilvl="1" w:tplc="A342954A">
      <w:numFmt w:val="bullet"/>
      <w:lvlText w:val="•"/>
      <w:lvlJc w:val="left"/>
      <w:pPr>
        <w:tabs>
          <w:tab w:val="num" w:pos="1440"/>
        </w:tabs>
        <w:ind w:left="1440" w:hanging="360"/>
      </w:pPr>
      <w:rPr>
        <w:rFonts w:ascii="Arial" w:hAnsi="Arial" w:hint="default"/>
      </w:rPr>
    </w:lvl>
    <w:lvl w:ilvl="2" w:tplc="A9605342" w:tentative="1">
      <w:start w:val="1"/>
      <w:numFmt w:val="decimal"/>
      <w:lvlText w:val="%3."/>
      <w:lvlJc w:val="left"/>
      <w:pPr>
        <w:tabs>
          <w:tab w:val="num" w:pos="2160"/>
        </w:tabs>
        <w:ind w:left="2160" w:hanging="360"/>
      </w:pPr>
    </w:lvl>
    <w:lvl w:ilvl="3" w:tplc="7EAE369A" w:tentative="1">
      <w:start w:val="1"/>
      <w:numFmt w:val="decimal"/>
      <w:lvlText w:val="%4."/>
      <w:lvlJc w:val="left"/>
      <w:pPr>
        <w:tabs>
          <w:tab w:val="num" w:pos="2880"/>
        </w:tabs>
        <w:ind w:left="2880" w:hanging="360"/>
      </w:pPr>
    </w:lvl>
    <w:lvl w:ilvl="4" w:tplc="3ECECB52" w:tentative="1">
      <w:start w:val="1"/>
      <w:numFmt w:val="decimal"/>
      <w:lvlText w:val="%5."/>
      <w:lvlJc w:val="left"/>
      <w:pPr>
        <w:tabs>
          <w:tab w:val="num" w:pos="3600"/>
        </w:tabs>
        <w:ind w:left="3600" w:hanging="360"/>
      </w:pPr>
    </w:lvl>
    <w:lvl w:ilvl="5" w:tplc="896A0B70" w:tentative="1">
      <w:start w:val="1"/>
      <w:numFmt w:val="decimal"/>
      <w:lvlText w:val="%6."/>
      <w:lvlJc w:val="left"/>
      <w:pPr>
        <w:tabs>
          <w:tab w:val="num" w:pos="4320"/>
        </w:tabs>
        <w:ind w:left="4320" w:hanging="360"/>
      </w:pPr>
    </w:lvl>
    <w:lvl w:ilvl="6" w:tplc="328A2078" w:tentative="1">
      <w:start w:val="1"/>
      <w:numFmt w:val="decimal"/>
      <w:lvlText w:val="%7."/>
      <w:lvlJc w:val="left"/>
      <w:pPr>
        <w:tabs>
          <w:tab w:val="num" w:pos="5040"/>
        </w:tabs>
        <w:ind w:left="5040" w:hanging="360"/>
      </w:pPr>
    </w:lvl>
    <w:lvl w:ilvl="7" w:tplc="F0EE91FC" w:tentative="1">
      <w:start w:val="1"/>
      <w:numFmt w:val="decimal"/>
      <w:lvlText w:val="%8."/>
      <w:lvlJc w:val="left"/>
      <w:pPr>
        <w:tabs>
          <w:tab w:val="num" w:pos="5760"/>
        </w:tabs>
        <w:ind w:left="5760" w:hanging="360"/>
      </w:pPr>
    </w:lvl>
    <w:lvl w:ilvl="8" w:tplc="F6FA5528" w:tentative="1">
      <w:start w:val="1"/>
      <w:numFmt w:val="decimal"/>
      <w:lvlText w:val="%9."/>
      <w:lvlJc w:val="left"/>
      <w:pPr>
        <w:tabs>
          <w:tab w:val="num" w:pos="6480"/>
        </w:tabs>
        <w:ind w:left="6480" w:hanging="360"/>
      </w:pPr>
    </w:lvl>
  </w:abstractNum>
  <w:abstractNum w:abstractNumId="7" w15:restartNumberingAfterBreak="0">
    <w:nsid w:val="0DF23FD4"/>
    <w:multiLevelType w:val="hybridMultilevel"/>
    <w:tmpl w:val="D0BA1146"/>
    <w:lvl w:ilvl="0" w:tplc="F4C8214C">
      <w:start w:val="1"/>
      <w:numFmt w:val="decimal"/>
      <w:lvlText w:val="%1."/>
      <w:lvlJc w:val="left"/>
      <w:pPr>
        <w:ind w:left="720" w:hanging="360"/>
      </w:pPr>
    </w:lvl>
    <w:lvl w:ilvl="1" w:tplc="CBBA5A1E">
      <w:start w:val="1"/>
      <w:numFmt w:val="lowerLetter"/>
      <w:lvlText w:val="%2."/>
      <w:lvlJc w:val="left"/>
      <w:pPr>
        <w:ind w:left="1440" w:hanging="360"/>
      </w:pPr>
    </w:lvl>
    <w:lvl w:ilvl="2" w:tplc="C7664462">
      <w:start w:val="1"/>
      <w:numFmt w:val="lowerRoman"/>
      <w:lvlText w:val="%3."/>
      <w:lvlJc w:val="right"/>
      <w:pPr>
        <w:ind w:left="2160" w:hanging="180"/>
      </w:pPr>
    </w:lvl>
    <w:lvl w:ilvl="3" w:tplc="D79C303C">
      <w:start w:val="1"/>
      <w:numFmt w:val="decimal"/>
      <w:lvlText w:val="%4."/>
      <w:lvlJc w:val="left"/>
      <w:pPr>
        <w:ind w:left="2880" w:hanging="360"/>
      </w:pPr>
    </w:lvl>
    <w:lvl w:ilvl="4" w:tplc="DBFCD86C">
      <w:start w:val="1"/>
      <w:numFmt w:val="lowerLetter"/>
      <w:lvlText w:val="%5."/>
      <w:lvlJc w:val="left"/>
      <w:pPr>
        <w:ind w:left="3600" w:hanging="360"/>
      </w:pPr>
    </w:lvl>
    <w:lvl w:ilvl="5" w:tplc="48929A44">
      <w:start w:val="1"/>
      <w:numFmt w:val="lowerRoman"/>
      <w:lvlText w:val="%6."/>
      <w:lvlJc w:val="right"/>
      <w:pPr>
        <w:ind w:left="4320" w:hanging="180"/>
      </w:pPr>
    </w:lvl>
    <w:lvl w:ilvl="6" w:tplc="CFD24ECC">
      <w:start w:val="1"/>
      <w:numFmt w:val="decimal"/>
      <w:lvlText w:val="%7."/>
      <w:lvlJc w:val="left"/>
      <w:pPr>
        <w:ind w:left="5040" w:hanging="360"/>
      </w:pPr>
    </w:lvl>
    <w:lvl w:ilvl="7" w:tplc="41CE0FD0">
      <w:start w:val="1"/>
      <w:numFmt w:val="lowerLetter"/>
      <w:lvlText w:val="%8."/>
      <w:lvlJc w:val="left"/>
      <w:pPr>
        <w:ind w:left="5760" w:hanging="360"/>
      </w:pPr>
    </w:lvl>
    <w:lvl w:ilvl="8" w:tplc="0D8AD894">
      <w:start w:val="1"/>
      <w:numFmt w:val="lowerRoman"/>
      <w:lvlText w:val="%9."/>
      <w:lvlJc w:val="right"/>
      <w:pPr>
        <w:ind w:left="6480" w:hanging="180"/>
      </w:pPr>
    </w:lvl>
  </w:abstractNum>
  <w:abstractNum w:abstractNumId="8" w15:restartNumberingAfterBreak="0">
    <w:nsid w:val="0EB738EB"/>
    <w:multiLevelType w:val="hybridMultilevel"/>
    <w:tmpl w:val="8EC0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72CAC"/>
    <w:multiLevelType w:val="hybridMultilevel"/>
    <w:tmpl w:val="F92EE73A"/>
    <w:lvl w:ilvl="0" w:tplc="273801EC">
      <w:start w:val="1"/>
      <w:numFmt w:val="decimal"/>
      <w:lvlText w:val="%1."/>
      <w:lvlJc w:val="left"/>
      <w:pPr>
        <w:tabs>
          <w:tab w:val="num" w:pos="720"/>
        </w:tabs>
        <w:ind w:left="720" w:hanging="360"/>
      </w:pPr>
    </w:lvl>
    <w:lvl w:ilvl="1" w:tplc="2F900576">
      <w:start w:val="1"/>
      <w:numFmt w:val="decimal"/>
      <w:lvlText w:val="%2."/>
      <w:lvlJc w:val="left"/>
      <w:pPr>
        <w:tabs>
          <w:tab w:val="num" w:pos="1440"/>
        </w:tabs>
        <w:ind w:left="1440" w:hanging="360"/>
      </w:pPr>
    </w:lvl>
    <w:lvl w:ilvl="2" w:tplc="E1BC7D14">
      <w:start w:val="1"/>
      <w:numFmt w:val="decimal"/>
      <w:lvlText w:val="%3."/>
      <w:lvlJc w:val="left"/>
      <w:pPr>
        <w:tabs>
          <w:tab w:val="num" w:pos="2160"/>
        </w:tabs>
        <w:ind w:left="2160" w:hanging="360"/>
      </w:pPr>
    </w:lvl>
    <w:lvl w:ilvl="3" w:tplc="0B16B3B6">
      <w:start w:val="1"/>
      <w:numFmt w:val="decimal"/>
      <w:lvlText w:val="%4."/>
      <w:lvlJc w:val="left"/>
      <w:pPr>
        <w:tabs>
          <w:tab w:val="num" w:pos="2880"/>
        </w:tabs>
        <w:ind w:left="2880" w:hanging="360"/>
      </w:pPr>
    </w:lvl>
    <w:lvl w:ilvl="4" w:tplc="BE8A57EA">
      <w:start w:val="1"/>
      <w:numFmt w:val="decimal"/>
      <w:lvlText w:val="%5."/>
      <w:lvlJc w:val="left"/>
      <w:pPr>
        <w:tabs>
          <w:tab w:val="num" w:pos="3600"/>
        </w:tabs>
        <w:ind w:left="3600" w:hanging="360"/>
      </w:pPr>
    </w:lvl>
    <w:lvl w:ilvl="5" w:tplc="14FA31C4">
      <w:start w:val="1"/>
      <w:numFmt w:val="decimal"/>
      <w:lvlText w:val="%6."/>
      <w:lvlJc w:val="left"/>
      <w:pPr>
        <w:tabs>
          <w:tab w:val="num" w:pos="4320"/>
        </w:tabs>
        <w:ind w:left="4320" w:hanging="360"/>
      </w:pPr>
    </w:lvl>
    <w:lvl w:ilvl="6" w:tplc="AB128198">
      <w:start w:val="1"/>
      <w:numFmt w:val="decimal"/>
      <w:lvlText w:val="%7."/>
      <w:lvlJc w:val="left"/>
      <w:pPr>
        <w:tabs>
          <w:tab w:val="num" w:pos="5040"/>
        </w:tabs>
        <w:ind w:left="5040" w:hanging="360"/>
      </w:pPr>
    </w:lvl>
    <w:lvl w:ilvl="7" w:tplc="497C72B0">
      <w:start w:val="1"/>
      <w:numFmt w:val="decimal"/>
      <w:lvlText w:val="%8."/>
      <w:lvlJc w:val="left"/>
      <w:pPr>
        <w:tabs>
          <w:tab w:val="num" w:pos="5760"/>
        </w:tabs>
        <w:ind w:left="5760" w:hanging="360"/>
      </w:pPr>
    </w:lvl>
    <w:lvl w:ilvl="8" w:tplc="44F82C20">
      <w:start w:val="1"/>
      <w:numFmt w:val="decimal"/>
      <w:lvlText w:val="%9."/>
      <w:lvlJc w:val="left"/>
      <w:pPr>
        <w:tabs>
          <w:tab w:val="num" w:pos="6480"/>
        </w:tabs>
        <w:ind w:left="6480" w:hanging="360"/>
      </w:pPr>
    </w:lvl>
  </w:abstractNum>
  <w:abstractNum w:abstractNumId="10" w15:restartNumberingAfterBreak="0">
    <w:nsid w:val="173E571E"/>
    <w:multiLevelType w:val="hybridMultilevel"/>
    <w:tmpl w:val="C396CAD0"/>
    <w:lvl w:ilvl="0" w:tplc="275A102C">
      <w:start w:val="1"/>
      <w:numFmt w:val="bullet"/>
      <w:lvlText w:val="•"/>
      <w:lvlJc w:val="left"/>
      <w:pPr>
        <w:tabs>
          <w:tab w:val="num" w:pos="720"/>
        </w:tabs>
        <w:ind w:left="720" w:hanging="360"/>
      </w:pPr>
      <w:rPr>
        <w:rFonts w:ascii="Arial" w:hAnsi="Arial" w:hint="default"/>
      </w:rPr>
    </w:lvl>
    <w:lvl w:ilvl="1" w:tplc="A9EC75C8">
      <w:start w:val="1"/>
      <w:numFmt w:val="bullet"/>
      <w:lvlText w:val="•"/>
      <w:lvlJc w:val="left"/>
      <w:pPr>
        <w:tabs>
          <w:tab w:val="num" w:pos="1440"/>
        </w:tabs>
        <w:ind w:left="1440" w:hanging="360"/>
      </w:pPr>
      <w:rPr>
        <w:rFonts w:ascii="Arial" w:hAnsi="Arial" w:hint="default"/>
      </w:rPr>
    </w:lvl>
    <w:lvl w:ilvl="2" w:tplc="FFDC2E72" w:tentative="1">
      <w:start w:val="1"/>
      <w:numFmt w:val="bullet"/>
      <w:lvlText w:val="•"/>
      <w:lvlJc w:val="left"/>
      <w:pPr>
        <w:tabs>
          <w:tab w:val="num" w:pos="2160"/>
        </w:tabs>
        <w:ind w:left="2160" w:hanging="360"/>
      </w:pPr>
      <w:rPr>
        <w:rFonts w:ascii="Arial" w:hAnsi="Arial" w:hint="default"/>
      </w:rPr>
    </w:lvl>
    <w:lvl w:ilvl="3" w:tplc="3B88482E" w:tentative="1">
      <w:start w:val="1"/>
      <w:numFmt w:val="bullet"/>
      <w:lvlText w:val="•"/>
      <w:lvlJc w:val="left"/>
      <w:pPr>
        <w:tabs>
          <w:tab w:val="num" w:pos="2880"/>
        </w:tabs>
        <w:ind w:left="2880" w:hanging="360"/>
      </w:pPr>
      <w:rPr>
        <w:rFonts w:ascii="Arial" w:hAnsi="Arial" w:hint="default"/>
      </w:rPr>
    </w:lvl>
    <w:lvl w:ilvl="4" w:tplc="610EF30C" w:tentative="1">
      <w:start w:val="1"/>
      <w:numFmt w:val="bullet"/>
      <w:lvlText w:val="•"/>
      <w:lvlJc w:val="left"/>
      <w:pPr>
        <w:tabs>
          <w:tab w:val="num" w:pos="3600"/>
        </w:tabs>
        <w:ind w:left="3600" w:hanging="360"/>
      </w:pPr>
      <w:rPr>
        <w:rFonts w:ascii="Arial" w:hAnsi="Arial" w:hint="default"/>
      </w:rPr>
    </w:lvl>
    <w:lvl w:ilvl="5" w:tplc="A7224084" w:tentative="1">
      <w:start w:val="1"/>
      <w:numFmt w:val="bullet"/>
      <w:lvlText w:val="•"/>
      <w:lvlJc w:val="left"/>
      <w:pPr>
        <w:tabs>
          <w:tab w:val="num" w:pos="4320"/>
        </w:tabs>
        <w:ind w:left="4320" w:hanging="360"/>
      </w:pPr>
      <w:rPr>
        <w:rFonts w:ascii="Arial" w:hAnsi="Arial" w:hint="default"/>
      </w:rPr>
    </w:lvl>
    <w:lvl w:ilvl="6" w:tplc="576C4484" w:tentative="1">
      <w:start w:val="1"/>
      <w:numFmt w:val="bullet"/>
      <w:lvlText w:val="•"/>
      <w:lvlJc w:val="left"/>
      <w:pPr>
        <w:tabs>
          <w:tab w:val="num" w:pos="5040"/>
        </w:tabs>
        <w:ind w:left="5040" w:hanging="360"/>
      </w:pPr>
      <w:rPr>
        <w:rFonts w:ascii="Arial" w:hAnsi="Arial" w:hint="default"/>
      </w:rPr>
    </w:lvl>
    <w:lvl w:ilvl="7" w:tplc="F6E2E95C" w:tentative="1">
      <w:start w:val="1"/>
      <w:numFmt w:val="bullet"/>
      <w:lvlText w:val="•"/>
      <w:lvlJc w:val="left"/>
      <w:pPr>
        <w:tabs>
          <w:tab w:val="num" w:pos="5760"/>
        </w:tabs>
        <w:ind w:left="5760" w:hanging="360"/>
      </w:pPr>
      <w:rPr>
        <w:rFonts w:ascii="Arial" w:hAnsi="Arial" w:hint="default"/>
      </w:rPr>
    </w:lvl>
    <w:lvl w:ilvl="8" w:tplc="2DBCEC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AB491C"/>
    <w:multiLevelType w:val="hybridMultilevel"/>
    <w:tmpl w:val="319C97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AFF5217"/>
    <w:multiLevelType w:val="hybridMultilevel"/>
    <w:tmpl w:val="1634322E"/>
    <w:lvl w:ilvl="0" w:tplc="89088C82">
      <w:start w:val="1"/>
      <w:numFmt w:val="decimal"/>
      <w:pStyle w:val="ListNumbers"/>
      <w:lvlText w:val="%1)"/>
      <w:lvlJc w:val="left"/>
      <w:pPr>
        <w:ind w:left="360" w:hanging="360"/>
      </w:pPr>
      <w:rPr>
        <w:rFonts w:hint="default"/>
      </w:rPr>
    </w:lvl>
    <w:lvl w:ilvl="1" w:tplc="E164726A">
      <w:start w:val="1"/>
      <w:numFmt w:val="lowerLetter"/>
      <w:lvlText w:val="%2)"/>
      <w:lvlJc w:val="left"/>
      <w:pPr>
        <w:ind w:left="720" w:hanging="360"/>
      </w:pPr>
      <w:rPr>
        <w:rFonts w:hint="default"/>
      </w:rPr>
    </w:lvl>
    <w:lvl w:ilvl="2" w:tplc="B8D2BE74">
      <w:start w:val="1"/>
      <w:numFmt w:val="none"/>
      <w:lvlText w:val=""/>
      <w:lvlJc w:val="left"/>
      <w:pPr>
        <w:ind w:left="1080" w:hanging="360"/>
      </w:pPr>
      <w:rPr>
        <w:rFonts w:hint="default"/>
      </w:rPr>
    </w:lvl>
    <w:lvl w:ilvl="3" w:tplc="F802E5B4">
      <w:start w:val="1"/>
      <w:numFmt w:val="none"/>
      <w:lvlText w:val=""/>
      <w:lvlJc w:val="left"/>
      <w:pPr>
        <w:ind w:left="1440" w:hanging="360"/>
      </w:pPr>
      <w:rPr>
        <w:rFonts w:hint="default"/>
      </w:rPr>
    </w:lvl>
    <w:lvl w:ilvl="4" w:tplc="D2F8F4DE">
      <w:start w:val="1"/>
      <w:numFmt w:val="none"/>
      <w:lvlText w:val=""/>
      <w:lvlJc w:val="left"/>
      <w:pPr>
        <w:ind w:left="1800" w:hanging="360"/>
      </w:pPr>
      <w:rPr>
        <w:rFonts w:hint="default"/>
      </w:rPr>
    </w:lvl>
    <w:lvl w:ilvl="5" w:tplc="B2584806">
      <w:start w:val="1"/>
      <w:numFmt w:val="none"/>
      <w:lvlText w:val=""/>
      <w:lvlJc w:val="left"/>
      <w:pPr>
        <w:ind w:left="2160" w:hanging="360"/>
      </w:pPr>
      <w:rPr>
        <w:rFonts w:hint="default"/>
      </w:rPr>
    </w:lvl>
    <w:lvl w:ilvl="6" w:tplc="8F2ADBE8">
      <w:start w:val="1"/>
      <w:numFmt w:val="none"/>
      <w:lvlText w:val=""/>
      <w:lvlJc w:val="left"/>
      <w:pPr>
        <w:ind w:left="2520" w:hanging="360"/>
      </w:pPr>
      <w:rPr>
        <w:rFonts w:hint="default"/>
      </w:rPr>
    </w:lvl>
    <w:lvl w:ilvl="7" w:tplc="E8C22072">
      <w:start w:val="1"/>
      <w:numFmt w:val="none"/>
      <w:lvlText w:val=""/>
      <w:lvlJc w:val="left"/>
      <w:pPr>
        <w:ind w:left="2880" w:hanging="360"/>
      </w:pPr>
      <w:rPr>
        <w:rFonts w:hint="default"/>
      </w:rPr>
    </w:lvl>
    <w:lvl w:ilvl="8" w:tplc="28F0DDC4">
      <w:start w:val="1"/>
      <w:numFmt w:val="none"/>
      <w:lvlText w:val=""/>
      <w:lvlJc w:val="left"/>
      <w:pPr>
        <w:ind w:left="3240" w:hanging="360"/>
      </w:pPr>
      <w:rPr>
        <w:rFonts w:hint="default"/>
      </w:rPr>
    </w:lvl>
  </w:abstractNum>
  <w:abstractNum w:abstractNumId="13" w15:restartNumberingAfterBreak="0">
    <w:nsid w:val="1BCE578A"/>
    <w:multiLevelType w:val="hybridMultilevel"/>
    <w:tmpl w:val="C06E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8056C"/>
    <w:multiLevelType w:val="hybridMultilevel"/>
    <w:tmpl w:val="78B65A14"/>
    <w:lvl w:ilvl="0" w:tplc="2BA48D42">
      <w:start w:val="1"/>
      <w:numFmt w:val="decimal"/>
      <w:lvlText w:val="%1."/>
      <w:lvlJc w:val="left"/>
      <w:pPr>
        <w:tabs>
          <w:tab w:val="num" w:pos="720"/>
        </w:tabs>
        <w:ind w:left="720" w:hanging="360"/>
      </w:pPr>
      <w:rPr>
        <w:rFonts w:hint="default"/>
      </w:rPr>
    </w:lvl>
    <w:lvl w:ilvl="1" w:tplc="AE825642">
      <w:start w:val="1"/>
      <w:numFmt w:val="decimal"/>
      <w:lvlText w:val="%2."/>
      <w:lvlJc w:val="left"/>
      <w:pPr>
        <w:tabs>
          <w:tab w:val="num" w:pos="1440"/>
        </w:tabs>
        <w:ind w:left="1440" w:hanging="360"/>
      </w:pPr>
      <w:rPr>
        <w:rFonts w:hint="default"/>
      </w:rPr>
    </w:lvl>
    <w:lvl w:ilvl="2" w:tplc="783C2A68">
      <w:start w:val="1"/>
      <w:numFmt w:val="decimal"/>
      <w:lvlText w:val="%3."/>
      <w:lvlJc w:val="left"/>
      <w:pPr>
        <w:tabs>
          <w:tab w:val="num" w:pos="2160"/>
        </w:tabs>
        <w:ind w:left="2160" w:hanging="360"/>
      </w:pPr>
      <w:rPr>
        <w:rFonts w:hint="default"/>
      </w:rPr>
    </w:lvl>
    <w:lvl w:ilvl="3" w:tplc="40E86862">
      <w:start w:val="1"/>
      <w:numFmt w:val="decimal"/>
      <w:lvlText w:val="%4."/>
      <w:lvlJc w:val="left"/>
      <w:pPr>
        <w:tabs>
          <w:tab w:val="num" w:pos="2880"/>
        </w:tabs>
        <w:ind w:left="2880" w:hanging="360"/>
      </w:pPr>
      <w:rPr>
        <w:rFonts w:hint="default"/>
      </w:rPr>
    </w:lvl>
    <w:lvl w:ilvl="4" w:tplc="0BE219A2">
      <w:start w:val="1"/>
      <w:numFmt w:val="decimal"/>
      <w:lvlText w:val="%5."/>
      <w:lvlJc w:val="left"/>
      <w:pPr>
        <w:tabs>
          <w:tab w:val="num" w:pos="3600"/>
        </w:tabs>
        <w:ind w:left="3600" w:hanging="360"/>
      </w:pPr>
      <w:rPr>
        <w:rFonts w:hint="default"/>
      </w:rPr>
    </w:lvl>
    <w:lvl w:ilvl="5" w:tplc="B5FAD248">
      <w:start w:val="1"/>
      <w:numFmt w:val="decimal"/>
      <w:lvlText w:val="%6."/>
      <w:lvlJc w:val="left"/>
      <w:pPr>
        <w:tabs>
          <w:tab w:val="num" w:pos="4320"/>
        </w:tabs>
        <w:ind w:left="4320" w:hanging="360"/>
      </w:pPr>
      <w:rPr>
        <w:rFonts w:hint="default"/>
      </w:rPr>
    </w:lvl>
    <w:lvl w:ilvl="6" w:tplc="B6DED4E0">
      <w:start w:val="1"/>
      <w:numFmt w:val="decimal"/>
      <w:lvlText w:val="%7."/>
      <w:lvlJc w:val="left"/>
      <w:pPr>
        <w:tabs>
          <w:tab w:val="num" w:pos="5040"/>
        </w:tabs>
        <w:ind w:left="5040" w:hanging="360"/>
      </w:pPr>
      <w:rPr>
        <w:rFonts w:hint="default"/>
      </w:rPr>
    </w:lvl>
    <w:lvl w:ilvl="7" w:tplc="0C90443C">
      <w:start w:val="1"/>
      <w:numFmt w:val="decimal"/>
      <w:lvlText w:val="%8."/>
      <w:lvlJc w:val="left"/>
      <w:pPr>
        <w:tabs>
          <w:tab w:val="num" w:pos="5760"/>
        </w:tabs>
        <w:ind w:left="5760" w:hanging="360"/>
      </w:pPr>
      <w:rPr>
        <w:rFonts w:hint="default"/>
      </w:rPr>
    </w:lvl>
    <w:lvl w:ilvl="8" w:tplc="25464000">
      <w:start w:val="1"/>
      <w:numFmt w:val="decimal"/>
      <w:lvlText w:val="%9."/>
      <w:lvlJc w:val="left"/>
      <w:pPr>
        <w:tabs>
          <w:tab w:val="num" w:pos="6480"/>
        </w:tabs>
        <w:ind w:left="6480" w:hanging="360"/>
      </w:pPr>
      <w:rPr>
        <w:rFonts w:hint="default"/>
      </w:rPr>
    </w:lvl>
  </w:abstractNum>
  <w:abstractNum w:abstractNumId="15" w15:restartNumberingAfterBreak="0">
    <w:nsid w:val="1EBE27C4"/>
    <w:multiLevelType w:val="multilevel"/>
    <w:tmpl w:val="AD6811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none"/>
      <w:suff w:val="space"/>
      <w:lvlText w:val="%1.%2.%3.%4.%5.%6"/>
      <w:lvlJc w:val="left"/>
      <w:pPr>
        <w:ind w:left="1152" w:hanging="1152"/>
      </w:pPr>
      <w:rPr>
        <w:rFonts w:hint="default"/>
      </w:rPr>
    </w:lvl>
    <w:lvl w:ilvl="6">
      <w:start w:val="1"/>
      <w:numFmt w:val="none"/>
      <w:lvlText w:val="%1.%2.%3.%4.%5.%6.%7"/>
      <w:lvlJc w:val="left"/>
      <w:pPr>
        <w:ind w:left="1296" w:hanging="1296"/>
      </w:pPr>
      <w:rPr>
        <w:rFonts w:hint="default"/>
      </w:rPr>
    </w:lvl>
    <w:lvl w:ilvl="7">
      <w:start w:val="1"/>
      <w:numFmt w:val="none"/>
      <w:pStyle w:val="Heading8"/>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16" w15:restartNumberingAfterBreak="0">
    <w:nsid w:val="22D04B9D"/>
    <w:multiLevelType w:val="hybridMultilevel"/>
    <w:tmpl w:val="EFA8C2C2"/>
    <w:lvl w:ilvl="0" w:tplc="28944450">
      <w:start w:val="1"/>
      <w:numFmt w:val="bullet"/>
      <w:pStyle w:val="ListBullets"/>
      <w:lvlText w:val=""/>
      <w:lvlJc w:val="left"/>
      <w:pPr>
        <w:ind w:left="1800" w:hanging="360"/>
      </w:pPr>
    </w:lvl>
    <w:lvl w:ilvl="1" w:tplc="FC84D7E0">
      <w:start w:val="1"/>
      <w:numFmt w:val="bullet"/>
      <w:lvlText w:val=""/>
      <w:lvlJc w:val="left"/>
      <w:pPr>
        <w:ind w:left="2160" w:hanging="360"/>
      </w:pPr>
      <w:rPr>
        <w:rFonts w:ascii="Symbol" w:hAnsi="Symbol" w:hint="default"/>
        <w:color w:val="auto"/>
        <w:u w:val="none"/>
      </w:rPr>
    </w:lvl>
    <w:lvl w:ilvl="2" w:tplc="6632F30C">
      <w:start w:val="1"/>
      <w:numFmt w:val="none"/>
      <w:lvlText w:val=""/>
      <w:lvlJc w:val="left"/>
      <w:pPr>
        <w:ind w:left="2520" w:hanging="360"/>
      </w:pPr>
      <w:rPr>
        <w:rFonts w:hint="default"/>
      </w:rPr>
    </w:lvl>
    <w:lvl w:ilvl="3" w:tplc="CE88E0EC">
      <w:start w:val="1"/>
      <w:numFmt w:val="none"/>
      <w:lvlText w:val=""/>
      <w:lvlJc w:val="left"/>
      <w:pPr>
        <w:ind w:left="2880" w:hanging="360"/>
      </w:pPr>
      <w:rPr>
        <w:rFonts w:hint="default"/>
      </w:rPr>
    </w:lvl>
    <w:lvl w:ilvl="4" w:tplc="7B26DF06">
      <w:start w:val="1"/>
      <w:numFmt w:val="bullet"/>
      <w:lvlText w:val=""/>
      <w:lvlJc w:val="left"/>
      <w:pPr>
        <w:ind w:left="3240" w:hanging="360"/>
      </w:pPr>
      <w:rPr>
        <w:rFonts w:ascii="Symbol" w:hAnsi="Symbol" w:hint="default"/>
      </w:rPr>
    </w:lvl>
    <w:lvl w:ilvl="5" w:tplc="62941F54">
      <w:start w:val="1"/>
      <w:numFmt w:val="none"/>
      <w:lvlText w:val=""/>
      <w:lvlJc w:val="left"/>
      <w:pPr>
        <w:ind w:left="3600" w:hanging="360"/>
      </w:pPr>
      <w:rPr>
        <w:rFonts w:hint="default"/>
      </w:rPr>
    </w:lvl>
    <w:lvl w:ilvl="6" w:tplc="4A1432F8">
      <w:start w:val="1"/>
      <w:numFmt w:val="none"/>
      <w:lvlText w:val=""/>
      <w:lvlJc w:val="left"/>
      <w:pPr>
        <w:ind w:left="3960" w:hanging="360"/>
      </w:pPr>
      <w:rPr>
        <w:rFonts w:hint="default"/>
      </w:rPr>
    </w:lvl>
    <w:lvl w:ilvl="7" w:tplc="B016C418">
      <w:start w:val="1"/>
      <w:numFmt w:val="none"/>
      <w:lvlText w:val=""/>
      <w:lvlJc w:val="left"/>
      <w:pPr>
        <w:ind w:left="4320" w:hanging="360"/>
      </w:pPr>
      <w:rPr>
        <w:rFonts w:hint="default"/>
      </w:rPr>
    </w:lvl>
    <w:lvl w:ilvl="8" w:tplc="7AF20E46">
      <w:start w:val="1"/>
      <w:numFmt w:val="none"/>
      <w:lvlText w:val=""/>
      <w:lvlJc w:val="left"/>
      <w:pPr>
        <w:ind w:left="4680" w:hanging="360"/>
      </w:pPr>
      <w:rPr>
        <w:rFonts w:hint="default"/>
      </w:rPr>
    </w:lvl>
  </w:abstractNum>
  <w:abstractNum w:abstractNumId="17" w15:restartNumberingAfterBreak="0">
    <w:nsid w:val="23495081"/>
    <w:multiLevelType w:val="hybridMultilevel"/>
    <w:tmpl w:val="39DC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35EFF"/>
    <w:multiLevelType w:val="hybridMultilevel"/>
    <w:tmpl w:val="ECAC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D63CC"/>
    <w:multiLevelType w:val="hybridMultilevel"/>
    <w:tmpl w:val="8D64B6D4"/>
    <w:lvl w:ilvl="0" w:tplc="8D80D088">
      <w:start w:val="1"/>
      <w:numFmt w:val="bullet"/>
      <w:lvlText w:val=""/>
      <w:lvlJc w:val="left"/>
      <w:pPr>
        <w:ind w:left="1080" w:hanging="360"/>
      </w:pPr>
      <w:rPr>
        <w:rFonts w:ascii="Symbol" w:hAnsi="Symbol" w:hint="default"/>
      </w:rPr>
    </w:lvl>
    <w:lvl w:ilvl="1" w:tplc="82CAF28A">
      <w:start w:val="1"/>
      <w:numFmt w:val="bullet"/>
      <w:lvlText w:val="o"/>
      <w:lvlJc w:val="left"/>
      <w:pPr>
        <w:ind w:left="1800" w:hanging="360"/>
      </w:pPr>
      <w:rPr>
        <w:rFonts w:ascii="Courier New" w:hAnsi="Courier New" w:cs="Courier New" w:hint="default"/>
      </w:rPr>
    </w:lvl>
    <w:lvl w:ilvl="2" w:tplc="34A8663C">
      <w:start w:val="1"/>
      <w:numFmt w:val="bullet"/>
      <w:lvlText w:val=""/>
      <w:lvlJc w:val="left"/>
      <w:pPr>
        <w:ind w:left="2520" w:hanging="360"/>
      </w:pPr>
      <w:rPr>
        <w:rFonts w:ascii="Wingdings" w:hAnsi="Wingdings" w:hint="default"/>
      </w:rPr>
    </w:lvl>
    <w:lvl w:ilvl="3" w:tplc="67745624">
      <w:start w:val="1"/>
      <w:numFmt w:val="bullet"/>
      <w:lvlText w:val=""/>
      <w:lvlJc w:val="left"/>
      <w:pPr>
        <w:ind w:left="3240" w:hanging="360"/>
      </w:pPr>
      <w:rPr>
        <w:rFonts w:ascii="Symbol" w:hAnsi="Symbol" w:hint="default"/>
      </w:rPr>
    </w:lvl>
    <w:lvl w:ilvl="4" w:tplc="26EEDADC">
      <w:start w:val="1"/>
      <w:numFmt w:val="bullet"/>
      <w:lvlText w:val="o"/>
      <w:lvlJc w:val="left"/>
      <w:pPr>
        <w:ind w:left="3960" w:hanging="360"/>
      </w:pPr>
      <w:rPr>
        <w:rFonts w:ascii="Courier New" w:hAnsi="Courier New" w:cs="Courier New" w:hint="default"/>
      </w:rPr>
    </w:lvl>
    <w:lvl w:ilvl="5" w:tplc="CA580790">
      <w:start w:val="1"/>
      <w:numFmt w:val="bullet"/>
      <w:lvlText w:val=""/>
      <w:lvlJc w:val="left"/>
      <w:pPr>
        <w:ind w:left="4680" w:hanging="360"/>
      </w:pPr>
      <w:rPr>
        <w:rFonts w:ascii="Wingdings" w:hAnsi="Wingdings" w:hint="default"/>
      </w:rPr>
    </w:lvl>
    <w:lvl w:ilvl="6" w:tplc="8E2C97A4">
      <w:start w:val="1"/>
      <w:numFmt w:val="bullet"/>
      <w:lvlText w:val=""/>
      <w:lvlJc w:val="left"/>
      <w:pPr>
        <w:ind w:left="5400" w:hanging="360"/>
      </w:pPr>
      <w:rPr>
        <w:rFonts w:ascii="Symbol" w:hAnsi="Symbol" w:hint="default"/>
      </w:rPr>
    </w:lvl>
    <w:lvl w:ilvl="7" w:tplc="026EB1EE">
      <w:start w:val="1"/>
      <w:numFmt w:val="bullet"/>
      <w:lvlText w:val="o"/>
      <w:lvlJc w:val="left"/>
      <w:pPr>
        <w:ind w:left="6120" w:hanging="360"/>
      </w:pPr>
      <w:rPr>
        <w:rFonts w:ascii="Courier New" w:hAnsi="Courier New" w:cs="Courier New" w:hint="default"/>
      </w:rPr>
    </w:lvl>
    <w:lvl w:ilvl="8" w:tplc="7826E824">
      <w:start w:val="1"/>
      <w:numFmt w:val="bullet"/>
      <w:lvlText w:val=""/>
      <w:lvlJc w:val="left"/>
      <w:pPr>
        <w:ind w:left="6840" w:hanging="360"/>
      </w:pPr>
      <w:rPr>
        <w:rFonts w:ascii="Wingdings" w:hAnsi="Wingdings" w:hint="default"/>
      </w:rPr>
    </w:lvl>
  </w:abstractNum>
  <w:abstractNum w:abstractNumId="20" w15:restartNumberingAfterBreak="0">
    <w:nsid w:val="2EBF2045"/>
    <w:multiLevelType w:val="hybridMultilevel"/>
    <w:tmpl w:val="6A2EF2E0"/>
    <w:lvl w:ilvl="0" w:tplc="E02C7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FC6965"/>
    <w:multiLevelType w:val="hybridMultilevel"/>
    <w:tmpl w:val="915AA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763798"/>
    <w:multiLevelType w:val="hybridMultilevel"/>
    <w:tmpl w:val="060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437D4"/>
    <w:multiLevelType w:val="hybridMultilevel"/>
    <w:tmpl w:val="F050B5CC"/>
    <w:lvl w:ilvl="0" w:tplc="C40814E4">
      <w:start w:val="1"/>
      <w:numFmt w:val="decimal"/>
      <w:lvlText w:val="%1."/>
      <w:lvlJc w:val="left"/>
      <w:pPr>
        <w:tabs>
          <w:tab w:val="num" w:pos="720"/>
        </w:tabs>
        <w:ind w:left="720" w:hanging="360"/>
      </w:pPr>
    </w:lvl>
    <w:lvl w:ilvl="1" w:tplc="E9C250A4">
      <w:start w:val="1"/>
      <w:numFmt w:val="decimal"/>
      <w:lvlText w:val="%2."/>
      <w:lvlJc w:val="left"/>
      <w:pPr>
        <w:tabs>
          <w:tab w:val="num" w:pos="1440"/>
        </w:tabs>
        <w:ind w:left="1440" w:hanging="360"/>
      </w:pPr>
    </w:lvl>
    <w:lvl w:ilvl="2" w:tplc="2F449BB4">
      <w:start w:val="1"/>
      <w:numFmt w:val="decimal"/>
      <w:lvlText w:val="%3."/>
      <w:lvlJc w:val="left"/>
      <w:pPr>
        <w:tabs>
          <w:tab w:val="num" w:pos="2160"/>
        </w:tabs>
        <w:ind w:left="2160" w:hanging="360"/>
      </w:pPr>
    </w:lvl>
    <w:lvl w:ilvl="3" w:tplc="D0B0AFBE">
      <w:start w:val="1"/>
      <w:numFmt w:val="decimal"/>
      <w:lvlText w:val="%4."/>
      <w:lvlJc w:val="left"/>
      <w:pPr>
        <w:tabs>
          <w:tab w:val="num" w:pos="2880"/>
        </w:tabs>
        <w:ind w:left="2880" w:hanging="360"/>
      </w:pPr>
    </w:lvl>
    <w:lvl w:ilvl="4" w:tplc="BA70FB40">
      <w:start w:val="1"/>
      <w:numFmt w:val="decimal"/>
      <w:lvlText w:val="%5."/>
      <w:lvlJc w:val="left"/>
      <w:pPr>
        <w:tabs>
          <w:tab w:val="num" w:pos="3600"/>
        </w:tabs>
        <w:ind w:left="3600" w:hanging="360"/>
      </w:pPr>
    </w:lvl>
    <w:lvl w:ilvl="5" w:tplc="8D58DF5A">
      <w:start w:val="1"/>
      <w:numFmt w:val="decimal"/>
      <w:lvlText w:val="%6."/>
      <w:lvlJc w:val="left"/>
      <w:pPr>
        <w:tabs>
          <w:tab w:val="num" w:pos="4320"/>
        </w:tabs>
        <w:ind w:left="4320" w:hanging="360"/>
      </w:pPr>
    </w:lvl>
    <w:lvl w:ilvl="6" w:tplc="0F8E0BDC">
      <w:start w:val="1"/>
      <w:numFmt w:val="decimal"/>
      <w:lvlText w:val="%7."/>
      <w:lvlJc w:val="left"/>
      <w:pPr>
        <w:tabs>
          <w:tab w:val="num" w:pos="5040"/>
        </w:tabs>
        <w:ind w:left="5040" w:hanging="360"/>
      </w:pPr>
    </w:lvl>
    <w:lvl w:ilvl="7" w:tplc="7352951E">
      <w:start w:val="1"/>
      <w:numFmt w:val="decimal"/>
      <w:lvlText w:val="%8."/>
      <w:lvlJc w:val="left"/>
      <w:pPr>
        <w:tabs>
          <w:tab w:val="num" w:pos="5760"/>
        </w:tabs>
        <w:ind w:left="5760" w:hanging="360"/>
      </w:pPr>
    </w:lvl>
    <w:lvl w:ilvl="8" w:tplc="20966724">
      <w:start w:val="1"/>
      <w:numFmt w:val="decimal"/>
      <w:lvlText w:val="%9."/>
      <w:lvlJc w:val="left"/>
      <w:pPr>
        <w:tabs>
          <w:tab w:val="num" w:pos="6480"/>
        </w:tabs>
        <w:ind w:left="6480" w:hanging="360"/>
      </w:pPr>
    </w:lvl>
  </w:abstractNum>
  <w:abstractNum w:abstractNumId="24" w15:restartNumberingAfterBreak="0">
    <w:nsid w:val="37DF1C2C"/>
    <w:multiLevelType w:val="hybridMultilevel"/>
    <w:tmpl w:val="E77ACB24"/>
    <w:styleLink w:val="CurrentList1"/>
    <w:lvl w:ilvl="0" w:tplc="BB2C2AEC">
      <w:start w:val="2"/>
      <w:numFmt w:val="decimal"/>
      <w:pStyle w:val="CurrentList1"/>
      <w:lvlText w:val="%1."/>
      <w:lvlJc w:val="left"/>
      <w:pPr>
        <w:tabs>
          <w:tab w:val="num" w:pos="720"/>
        </w:tabs>
        <w:ind w:left="720" w:hanging="360"/>
      </w:pPr>
    </w:lvl>
    <w:lvl w:ilvl="1" w:tplc="2ED634E4">
      <w:start w:val="1"/>
      <w:numFmt w:val="decimal"/>
      <w:lvlText w:val="%2."/>
      <w:lvlJc w:val="left"/>
      <w:pPr>
        <w:tabs>
          <w:tab w:val="num" w:pos="1440"/>
        </w:tabs>
        <w:ind w:left="1440" w:hanging="360"/>
      </w:pPr>
      <w:rPr>
        <w:rFonts w:hint="default"/>
      </w:rPr>
    </w:lvl>
    <w:lvl w:ilvl="2" w:tplc="850CC158">
      <w:start w:val="1"/>
      <w:numFmt w:val="decimal"/>
      <w:lvlText w:val="%3."/>
      <w:lvlJc w:val="left"/>
      <w:pPr>
        <w:tabs>
          <w:tab w:val="num" w:pos="2160"/>
        </w:tabs>
        <w:ind w:left="2160" w:hanging="360"/>
      </w:pPr>
      <w:rPr>
        <w:rFonts w:hint="default"/>
      </w:rPr>
    </w:lvl>
    <w:lvl w:ilvl="3" w:tplc="0174F6D2">
      <w:start w:val="1"/>
      <w:numFmt w:val="decimal"/>
      <w:lvlText w:val="%4."/>
      <w:lvlJc w:val="left"/>
      <w:pPr>
        <w:tabs>
          <w:tab w:val="num" w:pos="2880"/>
        </w:tabs>
        <w:ind w:left="2880" w:hanging="360"/>
      </w:pPr>
      <w:rPr>
        <w:rFonts w:hint="default"/>
      </w:rPr>
    </w:lvl>
    <w:lvl w:ilvl="4" w:tplc="8B0CE066">
      <w:start w:val="1"/>
      <w:numFmt w:val="decimal"/>
      <w:lvlText w:val="%5."/>
      <w:lvlJc w:val="left"/>
      <w:pPr>
        <w:tabs>
          <w:tab w:val="num" w:pos="3600"/>
        </w:tabs>
        <w:ind w:left="3600" w:hanging="360"/>
      </w:pPr>
      <w:rPr>
        <w:rFonts w:hint="default"/>
      </w:rPr>
    </w:lvl>
    <w:lvl w:ilvl="5" w:tplc="27007090">
      <w:start w:val="1"/>
      <w:numFmt w:val="decimal"/>
      <w:lvlText w:val="%6."/>
      <w:lvlJc w:val="left"/>
      <w:pPr>
        <w:tabs>
          <w:tab w:val="num" w:pos="4320"/>
        </w:tabs>
        <w:ind w:left="4320" w:hanging="360"/>
      </w:pPr>
      <w:rPr>
        <w:rFonts w:hint="default"/>
      </w:rPr>
    </w:lvl>
    <w:lvl w:ilvl="6" w:tplc="D1B0C872">
      <w:start w:val="1"/>
      <w:numFmt w:val="decimal"/>
      <w:lvlText w:val="%7."/>
      <w:lvlJc w:val="left"/>
      <w:pPr>
        <w:tabs>
          <w:tab w:val="num" w:pos="5040"/>
        </w:tabs>
        <w:ind w:left="5040" w:hanging="360"/>
      </w:pPr>
      <w:rPr>
        <w:rFonts w:hint="default"/>
      </w:rPr>
    </w:lvl>
    <w:lvl w:ilvl="7" w:tplc="6CF0AD7C">
      <w:start w:val="1"/>
      <w:numFmt w:val="decimal"/>
      <w:lvlText w:val="%8."/>
      <w:lvlJc w:val="left"/>
      <w:pPr>
        <w:tabs>
          <w:tab w:val="num" w:pos="5760"/>
        </w:tabs>
        <w:ind w:left="5760" w:hanging="360"/>
      </w:pPr>
      <w:rPr>
        <w:rFonts w:hint="default"/>
      </w:rPr>
    </w:lvl>
    <w:lvl w:ilvl="8" w:tplc="F3824DD2">
      <w:start w:val="1"/>
      <w:numFmt w:val="decimal"/>
      <w:lvlText w:val="%9."/>
      <w:lvlJc w:val="left"/>
      <w:pPr>
        <w:tabs>
          <w:tab w:val="num" w:pos="6480"/>
        </w:tabs>
        <w:ind w:left="6480" w:hanging="360"/>
      </w:pPr>
      <w:rPr>
        <w:rFonts w:hint="default"/>
      </w:rPr>
    </w:lvl>
  </w:abstractNum>
  <w:abstractNum w:abstractNumId="25" w15:restartNumberingAfterBreak="0">
    <w:nsid w:val="38A549B1"/>
    <w:multiLevelType w:val="hybridMultilevel"/>
    <w:tmpl w:val="8760DFD6"/>
    <w:lvl w:ilvl="0" w:tplc="C116124E">
      <w:start w:val="1"/>
      <w:numFmt w:val="bullet"/>
      <w:lvlText w:val="•"/>
      <w:lvlJc w:val="left"/>
      <w:pPr>
        <w:tabs>
          <w:tab w:val="num" w:pos="720"/>
        </w:tabs>
        <w:ind w:left="720" w:hanging="360"/>
      </w:pPr>
      <w:rPr>
        <w:rFonts w:ascii="Arial" w:hAnsi="Arial" w:hint="default"/>
      </w:rPr>
    </w:lvl>
    <w:lvl w:ilvl="1" w:tplc="89ECCEB6">
      <w:start w:val="1"/>
      <w:numFmt w:val="bullet"/>
      <w:lvlText w:val="•"/>
      <w:lvlJc w:val="left"/>
      <w:pPr>
        <w:tabs>
          <w:tab w:val="num" w:pos="1440"/>
        </w:tabs>
        <w:ind w:left="1440" w:hanging="360"/>
      </w:pPr>
      <w:rPr>
        <w:rFonts w:ascii="Arial" w:hAnsi="Arial" w:hint="default"/>
      </w:rPr>
    </w:lvl>
    <w:lvl w:ilvl="2" w:tplc="A9A0FB32" w:tentative="1">
      <w:start w:val="1"/>
      <w:numFmt w:val="bullet"/>
      <w:lvlText w:val="•"/>
      <w:lvlJc w:val="left"/>
      <w:pPr>
        <w:tabs>
          <w:tab w:val="num" w:pos="2160"/>
        </w:tabs>
        <w:ind w:left="2160" w:hanging="360"/>
      </w:pPr>
      <w:rPr>
        <w:rFonts w:ascii="Arial" w:hAnsi="Arial" w:hint="default"/>
      </w:rPr>
    </w:lvl>
    <w:lvl w:ilvl="3" w:tplc="30A0C158" w:tentative="1">
      <w:start w:val="1"/>
      <w:numFmt w:val="bullet"/>
      <w:lvlText w:val="•"/>
      <w:lvlJc w:val="left"/>
      <w:pPr>
        <w:tabs>
          <w:tab w:val="num" w:pos="2880"/>
        </w:tabs>
        <w:ind w:left="2880" w:hanging="360"/>
      </w:pPr>
      <w:rPr>
        <w:rFonts w:ascii="Arial" w:hAnsi="Arial" w:hint="default"/>
      </w:rPr>
    </w:lvl>
    <w:lvl w:ilvl="4" w:tplc="CAF6E8A6" w:tentative="1">
      <w:start w:val="1"/>
      <w:numFmt w:val="bullet"/>
      <w:lvlText w:val="•"/>
      <w:lvlJc w:val="left"/>
      <w:pPr>
        <w:tabs>
          <w:tab w:val="num" w:pos="3600"/>
        </w:tabs>
        <w:ind w:left="3600" w:hanging="360"/>
      </w:pPr>
      <w:rPr>
        <w:rFonts w:ascii="Arial" w:hAnsi="Arial" w:hint="default"/>
      </w:rPr>
    </w:lvl>
    <w:lvl w:ilvl="5" w:tplc="AE06B016" w:tentative="1">
      <w:start w:val="1"/>
      <w:numFmt w:val="bullet"/>
      <w:lvlText w:val="•"/>
      <w:lvlJc w:val="left"/>
      <w:pPr>
        <w:tabs>
          <w:tab w:val="num" w:pos="4320"/>
        </w:tabs>
        <w:ind w:left="4320" w:hanging="360"/>
      </w:pPr>
      <w:rPr>
        <w:rFonts w:ascii="Arial" w:hAnsi="Arial" w:hint="default"/>
      </w:rPr>
    </w:lvl>
    <w:lvl w:ilvl="6" w:tplc="D2B4BF96" w:tentative="1">
      <w:start w:val="1"/>
      <w:numFmt w:val="bullet"/>
      <w:lvlText w:val="•"/>
      <w:lvlJc w:val="left"/>
      <w:pPr>
        <w:tabs>
          <w:tab w:val="num" w:pos="5040"/>
        </w:tabs>
        <w:ind w:left="5040" w:hanging="360"/>
      </w:pPr>
      <w:rPr>
        <w:rFonts w:ascii="Arial" w:hAnsi="Arial" w:hint="default"/>
      </w:rPr>
    </w:lvl>
    <w:lvl w:ilvl="7" w:tplc="86E43FF6" w:tentative="1">
      <w:start w:val="1"/>
      <w:numFmt w:val="bullet"/>
      <w:lvlText w:val="•"/>
      <w:lvlJc w:val="left"/>
      <w:pPr>
        <w:tabs>
          <w:tab w:val="num" w:pos="5760"/>
        </w:tabs>
        <w:ind w:left="5760" w:hanging="360"/>
      </w:pPr>
      <w:rPr>
        <w:rFonts w:ascii="Arial" w:hAnsi="Arial" w:hint="default"/>
      </w:rPr>
    </w:lvl>
    <w:lvl w:ilvl="8" w:tplc="4E6051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5727E7"/>
    <w:multiLevelType w:val="hybridMultilevel"/>
    <w:tmpl w:val="113694A0"/>
    <w:lvl w:ilvl="0" w:tplc="4DFAF7E0">
      <w:start w:val="1"/>
      <w:numFmt w:val="decimal"/>
      <w:lvlText w:val="%1."/>
      <w:lvlJc w:val="left"/>
      <w:pPr>
        <w:tabs>
          <w:tab w:val="num" w:pos="720"/>
        </w:tabs>
        <w:ind w:left="720" w:hanging="360"/>
      </w:pPr>
      <w:rPr>
        <w:rFonts w:hint="default"/>
      </w:rPr>
    </w:lvl>
    <w:lvl w:ilvl="1" w:tplc="F83A90C8">
      <w:start w:val="1"/>
      <w:numFmt w:val="decimal"/>
      <w:lvlText w:val="%2."/>
      <w:lvlJc w:val="left"/>
      <w:pPr>
        <w:tabs>
          <w:tab w:val="num" w:pos="1440"/>
        </w:tabs>
        <w:ind w:left="1440" w:hanging="360"/>
      </w:pPr>
      <w:rPr>
        <w:rFonts w:hint="default"/>
      </w:rPr>
    </w:lvl>
    <w:lvl w:ilvl="2" w:tplc="C2BC3B02">
      <w:start w:val="1"/>
      <w:numFmt w:val="decimal"/>
      <w:lvlText w:val="%3."/>
      <w:lvlJc w:val="left"/>
      <w:pPr>
        <w:tabs>
          <w:tab w:val="num" w:pos="2160"/>
        </w:tabs>
        <w:ind w:left="2160" w:hanging="360"/>
      </w:pPr>
      <w:rPr>
        <w:rFonts w:hint="default"/>
      </w:rPr>
    </w:lvl>
    <w:lvl w:ilvl="3" w:tplc="0CA0B8DA">
      <w:start w:val="1"/>
      <w:numFmt w:val="decimal"/>
      <w:lvlText w:val="%4."/>
      <w:lvlJc w:val="left"/>
      <w:pPr>
        <w:tabs>
          <w:tab w:val="num" w:pos="2880"/>
        </w:tabs>
        <w:ind w:left="2880" w:hanging="360"/>
      </w:pPr>
      <w:rPr>
        <w:rFonts w:hint="default"/>
      </w:rPr>
    </w:lvl>
    <w:lvl w:ilvl="4" w:tplc="01CC3638">
      <w:start w:val="1"/>
      <w:numFmt w:val="decimal"/>
      <w:lvlText w:val="%5."/>
      <w:lvlJc w:val="left"/>
      <w:pPr>
        <w:tabs>
          <w:tab w:val="num" w:pos="3600"/>
        </w:tabs>
        <w:ind w:left="3600" w:hanging="360"/>
      </w:pPr>
      <w:rPr>
        <w:rFonts w:hint="default"/>
      </w:rPr>
    </w:lvl>
    <w:lvl w:ilvl="5" w:tplc="4B240654">
      <w:start w:val="1"/>
      <w:numFmt w:val="decimal"/>
      <w:lvlText w:val="%6."/>
      <w:lvlJc w:val="left"/>
      <w:pPr>
        <w:tabs>
          <w:tab w:val="num" w:pos="4320"/>
        </w:tabs>
        <w:ind w:left="4320" w:hanging="360"/>
      </w:pPr>
      <w:rPr>
        <w:rFonts w:hint="default"/>
      </w:rPr>
    </w:lvl>
    <w:lvl w:ilvl="6" w:tplc="16120034">
      <w:start w:val="1"/>
      <w:numFmt w:val="decimal"/>
      <w:lvlText w:val="%7."/>
      <w:lvlJc w:val="left"/>
      <w:pPr>
        <w:tabs>
          <w:tab w:val="num" w:pos="5040"/>
        </w:tabs>
        <w:ind w:left="5040" w:hanging="360"/>
      </w:pPr>
      <w:rPr>
        <w:rFonts w:hint="default"/>
      </w:rPr>
    </w:lvl>
    <w:lvl w:ilvl="7" w:tplc="36E8A94E">
      <w:start w:val="1"/>
      <w:numFmt w:val="decimal"/>
      <w:lvlText w:val="%8."/>
      <w:lvlJc w:val="left"/>
      <w:pPr>
        <w:tabs>
          <w:tab w:val="num" w:pos="5760"/>
        </w:tabs>
        <w:ind w:left="5760" w:hanging="360"/>
      </w:pPr>
      <w:rPr>
        <w:rFonts w:hint="default"/>
      </w:rPr>
    </w:lvl>
    <w:lvl w:ilvl="8" w:tplc="BBF2A44C">
      <w:start w:val="1"/>
      <w:numFmt w:val="decimal"/>
      <w:lvlText w:val="%9."/>
      <w:lvlJc w:val="left"/>
      <w:pPr>
        <w:tabs>
          <w:tab w:val="num" w:pos="6480"/>
        </w:tabs>
        <w:ind w:left="6480" w:hanging="360"/>
      </w:pPr>
      <w:rPr>
        <w:rFonts w:hint="default"/>
      </w:rPr>
    </w:lvl>
  </w:abstractNum>
  <w:abstractNum w:abstractNumId="27" w15:restartNumberingAfterBreak="0">
    <w:nsid w:val="3D176CF8"/>
    <w:multiLevelType w:val="hybridMultilevel"/>
    <w:tmpl w:val="8558E41A"/>
    <w:lvl w:ilvl="0" w:tplc="77FEDA16">
      <w:start w:val="1"/>
      <w:numFmt w:val="decimal"/>
      <w:pStyle w:val="PlattetekstVerbreedmet1"/>
      <w:lvlText w:val="%1."/>
      <w:lvlJc w:val="left"/>
      <w:pPr>
        <w:ind w:hanging="411"/>
      </w:pPr>
      <w:rPr>
        <w:rFonts w:ascii="Arial" w:eastAsia="Times New Roman" w:hAnsi="Arial" w:cs="Times New Roman" w:hint="default"/>
        <w:sz w:val="21"/>
        <w:szCs w:val="21"/>
      </w:rPr>
    </w:lvl>
    <w:lvl w:ilvl="1" w:tplc="FF9465D6">
      <w:start w:val="1"/>
      <w:numFmt w:val="lowerLetter"/>
      <w:lvlText w:val="%2."/>
      <w:lvlJc w:val="left"/>
      <w:pPr>
        <w:ind w:hanging="432"/>
      </w:pPr>
      <w:rPr>
        <w:rFonts w:ascii="Arial" w:eastAsia="Times New Roman" w:hAnsi="Arial" w:cs="Times New Roman" w:hint="default"/>
        <w:sz w:val="21"/>
        <w:szCs w:val="21"/>
      </w:rPr>
    </w:lvl>
    <w:lvl w:ilvl="2" w:tplc="21E8435A">
      <w:start w:val="1"/>
      <w:numFmt w:val="bullet"/>
      <w:lvlText w:val="•"/>
      <w:lvlJc w:val="left"/>
    </w:lvl>
    <w:lvl w:ilvl="3" w:tplc="5C1292AA">
      <w:start w:val="1"/>
      <w:numFmt w:val="bullet"/>
      <w:lvlText w:val="•"/>
      <w:lvlJc w:val="left"/>
    </w:lvl>
    <w:lvl w:ilvl="4" w:tplc="2DC42448">
      <w:start w:val="1"/>
      <w:numFmt w:val="bullet"/>
      <w:lvlText w:val="•"/>
      <w:lvlJc w:val="left"/>
    </w:lvl>
    <w:lvl w:ilvl="5" w:tplc="636EFA00">
      <w:start w:val="1"/>
      <w:numFmt w:val="bullet"/>
      <w:lvlText w:val="•"/>
      <w:lvlJc w:val="left"/>
    </w:lvl>
    <w:lvl w:ilvl="6" w:tplc="929CF220">
      <w:start w:val="1"/>
      <w:numFmt w:val="bullet"/>
      <w:lvlText w:val="•"/>
      <w:lvlJc w:val="left"/>
    </w:lvl>
    <w:lvl w:ilvl="7" w:tplc="676613B4">
      <w:start w:val="1"/>
      <w:numFmt w:val="bullet"/>
      <w:lvlText w:val="•"/>
      <w:lvlJc w:val="left"/>
    </w:lvl>
    <w:lvl w:ilvl="8" w:tplc="2D5A1F66">
      <w:start w:val="1"/>
      <w:numFmt w:val="bullet"/>
      <w:lvlText w:val="•"/>
      <w:lvlJc w:val="left"/>
    </w:lvl>
  </w:abstractNum>
  <w:abstractNum w:abstractNumId="28" w15:restartNumberingAfterBreak="0">
    <w:nsid w:val="3DD434AA"/>
    <w:multiLevelType w:val="hybridMultilevel"/>
    <w:tmpl w:val="561031B8"/>
    <w:lvl w:ilvl="0" w:tplc="AA562D42">
      <w:start w:val="1"/>
      <w:numFmt w:val="bullet"/>
      <w:lvlText w:val=""/>
      <w:lvlJc w:val="left"/>
      <w:pPr>
        <w:ind w:left="1080" w:hanging="360"/>
      </w:pPr>
      <w:rPr>
        <w:rFonts w:ascii="Symbol" w:hAnsi="Symbol" w:hint="default"/>
      </w:rPr>
    </w:lvl>
    <w:lvl w:ilvl="1" w:tplc="937A2E28">
      <w:start w:val="1"/>
      <w:numFmt w:val="bullet"/>
      <w:lvlText w:val="o"/>
      <w:lvlJc w:val="left"/>
      <w:pPr>
        <w:ind w:left="1800" w:hanging="360"/>
      </w:pPr>
      <w:rPr>
        <w:rFonts w:ascii="Courier New" w:hAnsi="Courier New" w:cs="Courier New" w:hint="default"/>
      </w:rPr>
    </w:lvl>
    <w:lvl w:ilvl="2" w:tplc="12D6FD56">
      <w:start w:val="1"/>
      <w:numFmt w:val="bullet"/>
      <w:lvlText w:val=""/>
      <w:lvlJc w:val="left"/>
      <w:pPr>
        <w:ind w:left="2520" w:hanging="360"/>
      </w:pPr>
      <w:rPr>
        <w:rFonts w:ascii="Wingdings" w:hAnsi="Wingdings" w:hint="default"/>
      </w:rPr>
    </w:lvl>
    <w:lvl w:ilvl="3" w:tplc="81E22AF6">
      <w:start w:val="1"/>
      <w:numFmt w:val="bullet"/>
      <w:lvlText w:val=""/>
      <w:lvlJc w:val="left"/>
      <w:pPr>
        <w:ind w:left="3240" w:hanging="360"/>
      </w:pPr>
      <w:rPr>
        <w:rFonts w:ascii="Symbol" w:hAnsi="Symbol" w:hint="default"/>
      </w:rPr>
    </w:lvl>
    <w:lvl w:ilvl="4" w:tplc="64104FE4">
      <w:start w:val="1"/>
      <w:numFmt w:val="bullet"/>
      <w:lvlText w:val="o"/>
      <w:lvlJc w:val="left"/>
      <w:pPr>
        <w:ind w:left="3960" w:hanging="360"/>
      </w:pPr>
      <w:rPr>
        <w:rFonts w:ascii="Courier New" w:hAnsi="Courier New" w:cs="Courier New" w:hint="default"/>
      </w:rPr>
    </w:lvl>
    <w:lvl w:ilvl="5" w:tplc="6DA6E854">
      <w:start w:val="1"/>
      <w:numFmt w:val="bullet"/>
      <w:lvlText w:val=""/>
      <w:lvlJc w:val="left"/>
      <w:pPr>
        <w:ind w:left="4680" w:hanging="360"/>
      </w:pPr>
      <w:rPr>
        <w:rFonts w:ascii="Wingdings" w:hAnsi="Wingdings" w:hint="default"/>
      </w:rPr>
    </w:lvl>
    <w:lvl w:ilvl="6" w:tplc="9170F4E6">
      <w:start w:val="1"/>
      <w:numFmt w:val="bullet"/>
      <w:lvlText w:val=""/>
      <w:lvlJc w:val="left"/>
      <w:pPr>
        <w:ind w:left="5400" w:hanging="360"/>
      </w:pPr>
      <w:rPr>
        <w:rFonts w:ascii="Symbol" w:hAnsi="Symbol" w:hint="default"/>
      </w:rPr>
    </w:lvl>
    <w:lvl w:ilvl="7" w:tplc="A7447748">
      <w:start w:val="1"/>
      <w:numFmt w:val="bullet"/>
      <w:lvlText w:val="o"/>
      <w:lvlJc w:val="left"/>
      <w:pPr>
        <w:ind w:left="6120" w:hanging="360"/>
      </w:pPr>
      <w:rPr>
        <w:rFonts w:ascii="Courier New" w:hAnsi="Courier New" w:cs="Courier New" w:hint="default"/>
      </w:rPr>
    </w:lvl>
    <w:lvl w:ilvl="8" w:tplc="87E4B3B6">
      <w:start w:val="1"/>
      <w:numFmt w:val="bullet"/>
      <w:lvlText w:val=""/>
      <w:lvlJc w:val="left"/>
      <w:pPr>
        <w:ind w:left="6840" w:hanging="360"/>
      </w:pPr>
      <w:rPr>
        <w:rFonts w:ascii="Wingdings" w:hAnsi="Wingdings" w:hint="default"/>
      </w:rPr>
    </w:lvl>
  </w:abstractNum>
  <w:abstractNum w:abstractNumId="29" w15:restartNumberingAfterBreak="0">
    <w:nsid w:val="3E3F36DE"/>
    <w:multiLevelType w:val="hybridMultilevel"/>
    <w:tmpl w:val="25C45AB0"/>
    <w:lvl w:ilvl="0" w:tplc="A93CCEAA">
      <w:start w:val="1"/>
      <w:numFmt w:val="bullet"/>
      <w:lvlText w:val=""/>
      <w:lvlJc w:val="left"/>
      <w:pPr>
        <w:ind w:left="1080" w:hanging="360"/>
      </w:pPr>
      <w:rPr>
        <w:rFonts w:ascii="Symbol" w:hAnsi="Symbol" w:hint="default"/>
      </w:rPr>
    </w:lvl>
    <w:lvl w:ilvl="1" w:tplc="060444E8">
      <w:start w:val="1"/>
      <w:numFmt w:val="bullet"/>
      <w:lvlText w:val="o"/>
      <w:lvlJc w:val="left"/>
      <w:pPr>
        <w:ind w:left="1800" w:hanging="360"/>
      </w:pPr>
      <w:rPr>
        <w:rFonts w:ascii="Courier New" w:hAnsi="Courier New" w:cs="Courier New" w:hint="default"/>
      </w:rPr>
    </w:lvl>
    <w:lvl w:ilvl="2" w:tplc="F3D86482">
      <w:start w:val="1"/>
      <w:numFmt w:val="bullet"/>
      <w:lvlText w:val=""/>
      <w:lvlJc w:val="left"/>
      <w:pPr>
        <w:ind w:left="2520" w:hanging="360"/>
      </w:pPr>
      <w:rPr>
        <w:rFonts w:ascii="Wingdings" w:hAnsi="Wingdings" w:hint="default"/>
      </w:rPr>
    </w:lvl>
    <w:lvl w:ilvl="3" w:tplc="38F211CA">
      <w:start w:val="1"/>
      <w:numFmt w:val="bullet"/>
      <w:lvlText w:val=""/>
      <w:lvlJc w:val="left"/>
      <w:pPr>
        <w:ind w:left="3240" w:hanging="360"/>
      </w:pPr>
      <w:rPr>
        <w:rFonts w:ascii="Symbol" w:hAnsi="Symbol" w:hint="default"/>
      </w:rPr>
    </w:lvl>
    <w:lvl w:ilvl="4" w:tplc="F746EE4E">
      <w:start w:val="1"/>
      <w:numFmt w:val="bullet"/>
      <w:lvlText w:val="o"/>
      <w:lvlJc w:val="left"/>
      <w:pPr>
        <w:ind w:left="3960" w:hanging="360"/>
      </w:pPr>
      <w:rPr>
        <w:rFonts w:ascii="Courier New" w:hAnsi="Courier New" w:cs="Courier New" w:hint="default"/>
      </w:rPr>
    </w:lvl>
    <w:lvl w:ilvl="5" w:tplc="C2223F1C">
      <w:start w:val="1"/>
      <w:numFmt w:val="bullet"/>
      <w:lvlText w:val=""/>
      <w:lvlJc w:val="left"/>
      <w:pPr>
        <w:ind w:left="4680" w:hanging="360"/>
      </w:pPr>
      <w:rPr>
        <w:rFonts w:ascii="Wingdings" w:hAnsi="Wingdings" w:hint="default"/>
      </w:rPr>
    </w:lvl>
    <w:lvl w:ilvl="6" w:tplc="7E20F212">
      <w:start w:val="1"/>
      <w:numFmt w:val="bullet"/>
      <w:lvlText w:val=""/>
      <w:lvlJc w:val="left"/>
      <w:pPr>
        <w:ind w:left="5400" w:hanging="360"/>
      </w:pPr>
      <w:rPr>
        <w:rFonts w:ascii="Symbol" w:hAnsi="Symbol" w:hint="default"/>
      </w:rPr>
    </w:lvl>
    <w:lvl w:ilvl="7" w:tplc="34F87E36">
      <w:start w:val="1"/>
      <w:numFmt w:val="bullet"/>
      <w:lvlText w:val="o"/>
      <w:lvlJc w:val="left"/>
      <w:pPr>
        <w:ind w:left="6120" w:hanging="360"/>
      </w:pPr>
      <w:rPr>
        <w:rFonts w:ascii="Courier New" w:hAnsi="Courier New" w:cs="Courier New" w:hint="default"/>
      </w:rPr>
    </w:lvl>
    <w:lvl w:ilvl="8" w:tplc="51860310">
      <w:start w:val="1"/>
      <w:numFmt w:val="bullet"/>
      <w:lvlText w:val=""/>
      <w:lvlJc w:val="left"/>
      <w:pPr>
        <w:ind w:left="6840" w:hanging="360"/>
      </w:pPr>
      <w:rPr>
        <w:rFonts w:ascii="Wingdings" w:hAnsi="Wingdings" w:hint="default"/>
      </w:rPr>
    </w:lvl>
  </w:abstractNum>
  <w:abstractNum w:abstractNumId="30" w15:restartNumberingAfterBreak="0">
    <w:nsid w:val="3F4A29A8"/>
    <w:multiLevelType w:val="hybridMultilevel"/>
    <w:tmpl w:val="A23C8798"/>
    <w:lvl w:ilvl="0" w:tplc="E6F29714">
      <w:start w:val="4"/>
      <w:numFmt w:val="bullet"/>
      <w:lvlText w:val="-"/>
      <w:lvlJc w:val="left"/>
      <w:pPr>
        <w:ind w:left="720" w:hanging="360"/>
      </w:pPr>
      <w:rPr>
        <w:rFonts w:ascii="Calibri Light" w:eastAsia="MS Mincho"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8074B9"/>
    <w:multiLevelType w:val="hybridMultilevel"/>
    <w:tmpl w:val="B08A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233CC6"/>
    <w:multiLevelType w:val="hybridMultilevel"/>
    <w:tmpl w:val="797E3ACA"/>
    <w:lvl w:ilvl="0" w:tplc="BC82673C">
      <w:start w:val="1"/>
      <w:numFmt w:val="bullet"/>
      <w:lvlText w:val="-"/>
      <w:lvlJc w:val="left"/>
      <w:pPr>
        <w:tabs>
          <w:tab w:val="num" w:pos="720"/>
        </w:tabs>
        <w:ind w:left="720" w:hanging="360"/>
      </w:pPr>
      <w:rPr>
        <w:rFonts w:ascii="Times New Roman" w:hAnsi="Times New Roman" w:hint="default"/>
      </w:rPr>
    </w:lvl>
    <w:lvl w:ilvl="1" w:tplc="CC207DD8">
      <w:numFmt w:val="bullet"/>
      <w:lvlText w:val="-"/>
      <w:lvlJc w:val="left"/>
      <w:pPr>
        <w:tabs>
          <w:tab w:val="num" w:pos="1440"/>
        </w:tabs>
        <w:ind w:left="1440" w:hanging="360"/>
      </w:pPr>
      <w:rPr>
        <w:rFonts w:ascii="Times New Roman" w:hAnsi="Times New Roman" w:hint="default"/>
      </w:rPr>
    </w:lvl>
    <w:lvl w:ilvl="2" w:tplc="26E6B62A" w:tentative="1">
      <w:start w:val="1"/>
      <w:numFmt w:val="bullet"/>
      <w:lvlText w:val="-"/>
      <w:lvlJc w:val="left"/>
      <w:pPr>
        <w:tabs>
          <w:tab w:val="num" w:pos="2160"/>
        </w:tabs>
        <w:ind w:left="2160" w:hanging="360"/>
      </w:pPr>
      <w:rPr>
        <w:rFonts w:ascii="Times New Roman" w:hAnsi="Times New Roman" w:hint="default"/>
      </w:rPr>
    </w:lvl>
    <w:lvl w:ilvl="3" w:tplc="0B4015C2" w:tentative="1">
      <w:start w:val="1"/>
      <w:numFmt w:val="bullet"/>
      <w:lvlText w:val="-"/>
      <w:lvlJc w:val="left"/>
      <w:pPr>
        <w:tabs>
          <w:tab w:val="num" w:pos="2880"/>
        </w:tabs>
        <w:ind w:left="2880" w:hanging="360"/>
      </w:pPr>
      <w:rPr>
        <w:rFonts w:ascii="Times New Roman" w:hAnsi="Times New Roman" w:hint="default"/>
      </w:rPr>
    </w:lvl>
    <w:lvl w:ilvl="4" w:tplc="03C26518" w:tentative="1">
      <w:start w:val="1"/>
      <w:numFmt w:val="bullet"/>
      <w:lvlText w:val="-"/>
      <w:lvlJc w:val="left"/>
      <w:pPr>
        <w:tabs>
          <w:tab w:val="num" w:pos="3600"/>
        </w:tabs>
        <w:ind w:left="3600" w:hanging="360"/>
      </w:pPr>
      <w:rPr>
        <w:rFonts w:ascii="Times New Roman" w:hAnsi="Times New Roman" w:hint="default"/>
      </w:rPr>
    </w:lvl>
    <w:lvl w:ilvl="5" w:tplc="BD74881A" w:tentative="1">
      <w:start w:val="1"/>
      <w:numFmt w:val="bullet"/>
      <w:lvlText w:val="-"/>
      <w:lvlJc w:val="left"/>
      <w:pPr>
        <w:tabs>
          <w:tab w:val="num" w:pos="4320"/>
        </w:tabs>
        <w:ind w:left="4320" w:hanging="360"/>
      </w:pPr>
      <w:rPr>
        <w:rFonts w:ascii="Times New Roman" w:hAnsi="Times New Roman" w:hint="default"/>
      </w:rPr>
    </w:lvl>
    <w:lvl w:ilvl="6" w:tplc="B2144BCE" w:tentative="1">
      <w:start w:val="1"/>
      <w:numFmt w:val="bullet"/>
      <w:lvlText w:val="-"/>
      <w:lvlJc w:val="left"/>
      <w:pPr>
        <w:tabs>
          <w:tab w:val="num" w:pos="5040"/>
        </w:tabs>
        <w:ind w:left="5040" w:hanging="360"/>
      </w:pPr>
      <w:rPr>
        <w:rFonts w:ascii="Times New Roman" w:hAnsi="Times New Roman" w:hint="default"/>
      </w:rPr>
    </w:lvl>
    <w:lvl w:ilvl="7" w:tplc="98A09860" w:tentative="1">
      <w:start w:val="1"/>
      <w:numFmt w:val="bullet"/>
      <w:lvlText w:val="-"/>
      <w:lvlJc w:val="left"/>
      <w:pPr>
        <w:tabs>
          <w:tab w:val="num" w:pos="5760"/>
        </w:tabs>
        <w:ind w:left="5760" w:hanging="360"/>
      </w:pPr>
      <w:rPr>
        <w:rFonts w:ascii="Times New Roman" w:hAnsi="Times New Roman" w:hint="default"/>
      </w:rPr>
    </w:lvl>
    <w:lvl w:ilvl="8" w:tplc="23BE919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9005743"/>
    <w:multiLevelType w:val="hybridMultilevel"/>
    <w:tmpl w:val="FEE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8657BE"/>
    <w:multiLevelType w:val="hybridMultilevel"/>
    <w:tmpl w:val="95D471E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2E55DA3"/>
    <w:multiLevelType w:val="hybridMultilevel"/>
    <w:tmpl w:val="13389502"/>
    <w:lvl w:ilvl="0" w:tplc="027EFFF6">
      <w:numFmt w:val="bullet"/>
      <w:lvlText w:val="-"/>
      <w:lvlJc w:val="left"/>
      <w:pPr>
        <w:ind w:left="720" w:hanging="360"/>
      </w:pPr>
      <w:rPr>
        <w:rFonts w:ascii="Calibri Light" w:eastAsia="MS Mincho"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C87ABC"/>
    <w:multiLevelType w:val="hybridMultilevel"/>
    <w:tmpl w:val="7F50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D7C97"/>
    <w:multiLevelType w:val="hybridMultilevel"/>
    <w:tmpl w:val="0B6C8E36"/>
    <w:lvl w:ilvl="0" w:tplc="24C4E7CC">
      <w:start w:val="1"/>
      <w:numFmt w:val="decimal"/>
      <w:pStyle w:val="Heading2"/>
      <w:lvlText w:val="%1."/>
      <w:lvlJc w:val="left"/>
      <w:pPr>
        <w:tabs>
          <w:tab w:val="num" w:pos="1440"/>
        </w:tabs>
        <w:ind w:left="1440" w:hanging="360"/>
      </w:pPr>
      <w:rPr>
        <w:rFonts w:hint="default"/>
      </w:rPr>
    </w:lvl>
    <w:lvl w:ilvl="1" w:tplc="0EE47BD4">
      <w:start w:val="1"/>
      <w:numFmt w:val="lowerLetter"/>
      <w:lvlText w:val="%2."/>
      <w:lvlJc w:val="left"/>
      <w:pPr>
        <w:ind w:left="1440" w:hanging="360"/>
      </w:pPr>
    </w:lvl>
    <w:lvl w:ilvl="2" w:tplc="0F94074E">
      <w:start w:val="1"/>
      <w:numFmt w:val="lowerRoman"/>
      <w:lvlText w:val="%3."/>
      <w:lvlJc w:val="right"/>
      <w:pPr>
        <w:ind w:left="2160" w:hanging="180"/>
      </w:pPr>
    </w:lvl>
    <w:lvl w:ilvl="3" w:tplc="7CB6F68C">
      <w:start w:val="1"/>
      <w:numFmt w:val="decimal"/>
      <w:lvlText w:val="%4."/>
      <w:lvlJc w:val="left"/>
      <w:pPr>
        <w:ind w:left="2880" w:hanging="360"/>
      </w:pPr>
    </w:lvl>
    <w:lvl w:ilvl="4" w:tplc="F9F27174">
      <w:start w:val="1"/>
      <w:numFmt w:val="lowerLetter"/>
      <w:lvlText w:val="%5."/>
      <w:lvlJc w:val="left"/>
      <w:pPr>
        <w:ind w:left="3600" w:hanging="360"/>
      </w:pPr>
    </w:lvl>
    <w:lvl w:ilvl="5" w:tplc="CD76A9F4">
      <w:start w:val="1"/>
      <w:numFmt w:val="lowerRoman"/>
      <w:lvlText w:val="%6."/>
      <w:lvlJc w:val="right"/>
      <w:pPr>
        <w:ind w:left="4320" w:hanging="180"/>
      </w:pPr>
    </w:lvl>
    <w:lvl w:ilvl="6" w:tplc="9D400886">
      <w:start w:val="1"/>
      <w:numFmt w:val="decimal"/>
      <w:lvlText w:val="%7."/>
      <w:lvlJc w:val="left"/>
      <w:pPr>
        <w:ind w:left="5040" w:hanging="360"/>
      </w:pPr>
    </w:lvl>
    <w:lvl w:ilvl="7" w:tplc="45D21CCC">
      <w:start w:val="1"/>
      <w:numFmt w:val="lowerLetter"/>
      <w:lvlText w:val="%8."/>
      <w:lvlJc w:val="left"/>
      <w:pPr>
        <w:ind w:left="5760" w:hanging="360"/>
      </w:pPr>
    </w:lvl>
    <w:lvl w:ilvl="8" w:tplc="2E98D3E0">
      <w:start w:val="1"/>
      <w:numFmt w:val="lowerRoman"/>
      <w:lvlText w:val="%9."/>
      <w:lvlJc w:val="right"/>
      <w:pPr>
        <w:ind w:left="6480" w:hanging="180"/>
      </w:pPr>
    </w:lvl>
  </w:abstractNum>
  <w:abstractNum w:abstractNumId="38" w15:restartNumberingAfterBreak="0">
    <w:nsid w:val="62D540A8"/>
    <w:multiLevelType w:val="hybridMultilevel"/>
    <w:tmpl w:val="7F7E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F3FCB"/>
    <w:multiLevelType w:val="hybridMultilevel"/>
    <w:tmpl w:val="E0AE1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5DE445D"/>
    <w:multiLevelType w:val="hybridMultilevel"/>
    <w:tmpl w:val="B7CEE83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1" w15:restartNumberingAfterBreak="0">
    <w:nsid w:val="67A0447A"/>
    <w:multiLevelType w:val="hybridMultilevel"/>
    <w:tmpl w:val="973EBD0A"/>
    <w:lvl w:ilvl="0" w:tplc="DFCADC22">
      <w:start w:val="3"/>
      <w:numFmt w:val="bullet"/>
      <w:lvlText w:val="-"/>
      <w:lvlJc w:val="left"/>
      <w:pPr>
        <w:ind w:left="571" w:hanging="360"/>
      </w:pPr>
      <w:rPr>
        <w:rFonts w:ascii="Bookman Old Style" w:eastAsia="MS Mincho" w:hAnsi="Bookman Old Style" w:cs="Times New Roman" w:hint="default"/>
        <w:b/>
        <w:color w:val="002060"/>
      </w:rPr>
    </w:lvl>
    <w:lvl w:ilvl="1" w:tplc="08090003" w:tentative="1">
      <w:start w:val="1"/>
      <w:numFmt w:val="bullet"/>
      <w:lvlText w:val="o"/>
      <w:lvlJc w:val="left"/>
      <w:pPr>
        <w:ind w:left="1291" w:hanging="360"/>
      </w:pPr>
      <w:rPr>
        <w:rFonts w:ascii="Courier New" w:hAnsi="Courier New" w:cs="Courier New" w:hint="default"/>
      </w:rPr>
    </w:lvl>
    <w:lvl w:ilvl="2" w:tplc="08090005" w:tentative="1">
      <w:start w:val="1"/>
      <w:numFmt w:val="bullet"/>
      <w:lvlText w:val=""/>
      <w:lvlJc w:val="left"/>
      <w:pPr>
        <w:ind w:left="2011" w:hanging="360"/>
      </w:pPr>
      <w:rPr>
        <w:rFonts w:ascii="Wingdings" w:hAnsi="Wingdings" w:hint="default"/>
      </w:rPr>
    </w:lvl>
    <w:lvl w:ilvl="3" w:tplc="08090001" w:tentative="1">
      <w:start w:val="1"/>
      <w:numFmt w:val="bullet"/>
      <w:lvlText w:val=""/>
      <w:lvlJc w:val="left"/>
      <w:pPr>
        <w:ind w:left="2731" w:hanging="360"/>
      </w:pPr>
      <w:rPr>
        <w:rFonts w:ascii="Symbol" w:hAnsi="Symbol" w:hint="default"/>
      </w:rPr>
    </w:lvl>
    <w:lvl w:ilvl="4" w:tplc="08090003" w:tentative="1">
      <w:start w:val="1"/>
      <w:numFmt w:val="bullet"/>
      <w:lvlText w:val="o"/>
      <w:lvlJc w:val="left"/>
      <w:pPr>
        <w:ind w:left="3451" w:hanging="360"/>
      </w:pPr>
      <w:rPr>
        <w:rFonts w:ascii="Courier New" w:hAnsi="Courier New" w:cs="Courier New" w:hint="default"/>
      </w:rPr>
    </w:lvl>
    <w:lvl w:ilvl="5" w:tplc="08090005" w:tentative="1">
      <w:start w:val="1"/>
      <w:numFmt w:val="bullet"/>
      <w:lvlText w:val=""/>
      <w:lvlJc w:val="left"/>
      <w:pPr>
        <w:ind w:left="4171" w:hanging="360"/>
      </w:pPr>
      <w:rPr>
        <w:rFonts w:ascii="Wingdings" w:hAnsi="Wingdings" w:hint="default"/>
      </w:rPr>
    </w:lvl>
    <w:lvl w:ilvl="6" w:tplc="08090001" w:tentative="1">
      <w:start w:val="1"/>
      <w:numFmt w:val="bullet"/>
      <w:lvlText w:val=""/>
      <w:lvlJc w:val="left"/>
      <w:pPr>
        <w:ind w:left="4891" w:hanging="360"/>
      </w:pPr>
      <w:rPr>
        <w:rFonts w:ascii="Symbol" w:hAnsi="Symbol" w:hint="default"/>
      </w:rPr>
    </w:lvl>
    <w:lvl w:ilvl="7" w:tplc="08090003" w:tentative="1">
      <w:start w:val="1"/>
      <w:numFmt w:val="bullet"/>
      <w:lvlText w:val="o"/>
      <w:lvlJc w:val="left"/>
      <w:pPr>
        <w:ind w:left="5611" w:hanging="360"/>
      </w:pPr>
      <w:rPr>
        <w:rFonts w:ascii="Courier New" w:hAnsi="Courier New" w:cs="Courier New" w:hint="default"/>
      </w:rPr>
    </w:lvl>
    <w:lvl w:ilvl="8" w:tplc="08090005" w:tentative="1">
      <w:start w:val="1"/>
      <w:numFmt w:val="bullet"/>
      <w:lvlText w:val=""/>
      <w:lvlJc w:val="left"/>
      <w:pPr>
        <w:ind w:left="6331" w:hanging="360"/>
      </w:pPr>
      <w:rPr>
        <w:rFonts w:ascii="Wingdings" w:hAnsi="Wingdings" w:hint="default"/>
      </w:rPr>
    </w:lvl>
  </w:abstractNum>
  <w:abstractNum w:abstractNumId="42" w15:restartNumberingAfterBreak="0">
    <w:nsid w:val="68345465"/>
    <w:multiLevelType w:val="hybridMultilevel"/>
    <w:tmpl w:val="E2E4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F445B"/>
    <w:multiLevelType w:val="hybridMultilevel"/>
    <w:tmpl w:val="C2E2E22A"/>
    <w:lvl w:ilvl="0" w:tplc="FAC4D422">
      <w:start w:val="1"/>
      <w:numFmt w:val="lowerRoman"/>
      <w:lvlText w:val="(%1)"/>
      <w:lvlJc w:val="left"/>
      <w:pPr>
        <w:ind w:left="931" w:hanging="720"/>
      </w:pPr>
      <w:rPr>
        <w:rFonts w:hint="default"/>
      </w:rPr>
    </w:lvl>
    <w:lvl w:ilvl="1" w:tplc="08090019" w:tentative="1">
      <w:start w:val="1"/>
      <w:numFmt w:val="lowerLetter"/>
      <w:lvlText w:val="%2."/>
      <w:lvlJc w:val="left"/>
      <w:pPr>
        <w:ind w:left="1291" w:hanging="360"/>
      </w:pPr>
    </w:lvl>
    <w:lvl w:ilvl="2" w:tplc="0809001B" w:tentative="1">
      <w:start w:val="1"/>
      <w:numFmt w:val="lowerRoman"/>
      <w:lvlText w:val="%3."/>
      <w:lvlJc w:val="right"/>
      <w:pPr>
        <w:ind w:left="2011" w:hanging="180"/>
      </w:pPr>
    </w:lvl>
    <w:lvl w:ilvl="3" w:tplc="0809000F" w:tentative="1">
      <w:start w:val="1"/>
      <w:numFmt w:val="decimal"/>
      <w:lvlText w:val="%4."/>
      <w:lvlJc w:val="left"/>
      <w:pPr>
        <w:ind w:left="2731" w:hanging="360"/>
      </w:pPr>
    </w:lvl>
    <w:lvl w:ilvl="4" w:tplc="08090019" w:tentative="1">
      <w:start w:val="1"/>
      <w:numFmt w:val="lowerLetter"/>
      <w:lvlText w:val="%5."/>
      <w:lvlJc w:val="left"/>
      <w:pPr>
        <w:ind w:left="3451" w:hanging="360"/>
      </w:pPr>
    </w:lvl>
    <w:lvl w:ilvl="5" w:tplc="0809001B" w:tentative="1">
      <w:start w:val="1"/>
      <w:numFmt w:val="lowerRoman"/>
      <w:lvlText w:val="%6."/>
      <w:lvlJc w:val="right"/>
      <w:pPr>
        <w:ind w:left="4171" w:hanging="180"/>
      </w:pPr>
    </w:lvl>
    <w:lvl w:ilvl="6" w:tplc="0809000F" w:tentative="1">
      <w:start w:val="1"/>
      <w:numFmt w:val="decimal"/>
      <w:lvlText w:val="%7."/>
      <w:lvlJc w:val="left"/>
      <w:pPr>
        <w:ind w:left="4891" w:hanging="360"/>
      </w:pPr>
    </w:lvl>
    <w:lvl w:ilvl="7" w:tplc="08090019" w:tentative="1">
      <w:start w:val="1"/>
      <w:numFmt w:val="lowerLetter"/>
      <w:lvlText w:val="%8."/>
      <w:lvlJc w:val="left"/>
      <w:pPr>
        <w:ind w:left="5611" w:hanging="360"/>
      </w:pPr>
    </w:lvl>
    <w:lvl w:ilvl="8" w:tplc="0809001B" w:tentative="1">
      <w:start w:val="1"/>
      <w:numFmt w:val="lowerRoman"/>
      <w:lvlText w:val="%9."/>
      <w:lvlJc w:val="right"/>
      <w:pPr>
        <w:ind w:left="6331" w:hanging="180"/>
      </w:pPr>
    </w:lvl>
  </w:abstractNum>
  <w:abstractNum w:abstractNumId="44" w15:restartNumberingAfterBreak="0">
    <w:nsid w:val="6F7D6474"/>
    <w:multiLevelType w:val="hybridMultilevel"/>
    <w:tmpl w:val="EAA0AD36"/>
    <w:lvl w:ilvl="0" w:tplc="134EF3FE">
      <w:start w:val="12"/>
      <w:numFmt w:val="bullet"/>
      <w:lvlText w:val="-"/>
      <w:lvlJc w:val="left"/>
      <w:pPr>
        <w:ind w:left="1080" w:hanging="360"/>
      </w:pPr>
      <w:rPr>
        <w:rFonts w:ascii="Bookman Old Style" w:eastAsia="MS Mincho" w:hAnsi="Bookman Old Style"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2F564E"/>
    <w:multiLevelType w:val="hybridMultilevel"/>
    <w:tmpl w:val="3CC8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7258C1"/>
    <w:multiLevelType w:val="hybridMultilevel"/>
    <w:tmpl w:val="85B4D0A2"/>
    <w:lvl w:ilvl="0" w:tplc="9EBAF42A">
      <w:start w:val="3"/>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C23DA8"/>
    <w:multiLevelType w:val="hybridMultilevel"/>
    <w:tmpl w:val="102A5B5E"/>
    <w:lvl w:ilvl="0" w:tplc="7FDCAA56">
      <w:start w:val="1"/>
      <w:numFmt w:val="decimal"/>
      <w:pStyle w:val="Heading1"/>
      <w:lvlText w:val="%1."/>
      <w:lvlJc w:val="left"/>
      <w:pPr>
        <w:tabs>
          <w:tab w:val="num" w:pos="720"/>
        </w:tabs>
        <w:ind w:left="720" w:hanging="360"/>
      </w:pPr>
      <w:rPr>
        <w:rFonts w:hint="default"/>
      </w:rPr>
    </w:lvl>
    <w:lvl w:ilvl="1" w:tplc="2EF0F8AE">
      <w:start w:val="1"/>
      <w:numFmt w:val="decimal"/>
      <w:lvlText w:val="%2."/>
      <w:lvlJc w:val="left"/>
      <w:pPr>
        <w:tabs>
          <w:tab w:val="num" w:pos="1440"/>
        </w:tabs>
        <w:ind w:left="1440" w:hanging="360"/>
      </w:pPr>
      <w:rPr>
        <w:rFonts w:hint="default"/>
      </w:rPr>
    </w:lvl>
    <w:lvl w:ilvl="2" w:tplc="BFCCA4F8">
      <w:start w:val="1"/>
      <w:numFmt w:val="decimal"/>
      <w:lvlText w:val="%3."/>
      <w:lvlJc w:val="left"/>
      <w:pPr>
        <w:tabs>
          <w:tab w:val="num" w:pos="2160"/>
        </w:tabs>
        <w:ind w:left="2160" w:hanging="360"/>
      </w:pPr>
      <w:rPr>
        <w:rFonts w:hint="default"/>
      </w:rPr>
    </w:lvl>
    <w:lvl w:ilvl="3" w:tplc="28E2B27E">
      <w:start w:val="1"/>
      <w:numFmt w:val="decimal"/>
      <w:lvlText w:val="%4."/>
      <w:lvlJc w:val="left"/>
      <w:pPr>
        <w:tabs>
          <w:tab w:val="num" w:pos="2880"/>
        </w:tabs>
        <w:ind w:left="2880" w:hanging="360"/>
      </w:pPr>
      <w:rPr>
        <w:rFonts w:hint="default"/>
      </w:rPr>
    </w:lvl>
    <w:lvl w:ilvl="4" w:tplc="181A0610">
      <w:start w:val="1"/>
      <w:numFmt w:val="decimal"/>
      <w:lvlText w:val="%5."/>
      <w:lvlJc w:val="left"/>
      <w:pPr>
        <w:tabs>
          <w:tab w:val="num" w:pos="3600"/>
        </w:tabs>
        <w:ind w:left="3600" w:hanging="360"/>
      </w:pPr>
      <w:rPr>
        <w:rFonts w:hint="default"/>
      </w:rPr>
    </w:lvl>
    <w:lvl w:ilvl="5" w:tplc="F36C173A">
      <w:start w:val="1"/>
      <w:numFmt w:val="decimal"/>
      <w:lvlText w:val="%6."/>
      <w:lvlJc w:val="left"/>
      <w:pPr>
        <w:tabs>
          <w:tab w:val="num" w:pos="4320"/>
        </w:tabs>
        <w:ind w:left="4320" w:hanging="360"/>
      </w:pPr>
      <w:rPr>
        <w:rFonts w:hint="default"/>
      </w:rPr>
    </w:lvl>
    <w:lvl w:ilvl="6" w:tplc="71BE20FA">
      <w:start w:val="1"/>
      <w:numFmt w:val="decimal"/>
      <w:lvlText w:val="%7."/>
      <w:lvlJc w:val="left"/>
      <w:pPr>
        <w:tabs>
          <w:tab w:val="num" w:pos="5040"/>
        </w:tabs>
        <w:ind w:left="5040" w:hanging="360"/>
      </w:pPr>
      <w:rPr>
        <w:rFonts w:hint="default"/>
      </w:rPr>
    </w:lvl>
    <w:lvl w:ilvl="7" w:tplc="871E10F2">
      <w:start w:val="1"/>
      <w:numFmt w:val="decimal"/>
      <w:lvlText w:val="%8."/>
      <w:lvlJc w:val="left"/>
      <w:pPr>
        <w:tabs>
          <w:tab w:val="num" w:pos="5760"/>
        </w:tabs>
        <w:ind w:left="5760" w:hanging="360"/>
      </w:pPr>
      <w:rPr>
        <w:rFonts w:hint="default"/>
      </w:rPr>
    </w:lvl>
    <w:lvl w:ilvl="8" w:tplc="7842F7E4">
      <w:start w:val="1"/>
      <w:numFmt w:val="decimal"/>
      <w:lvlText w:val="%9."/>
      <w:lvlJc w:val="left"/>
      <w:pPr>
        <w:tabs>
          <w:tab w:val="num" w:pos="6480"/>
        </w:tabs>
        <w:ind w:left="6480" w:hanging="360"/>
      </w:pPr>
      <w:rPr>
        <w:rFonts w:hint="default"/>
      </w:rPr>
    </w:lvl>
  </w:abstractNum>
  <w:abstractNum w:abstractNumId="48" w15:restartNumberingAfterBreak="0">
    <w:nsid w:val="7EE9097C"/>
    <w:multiLevelType w:val="hybridMultilevel"/>
    <w:tmpl w:val="23720E88"/>
    <w:lvl w:ilvl="0" w:tplc="E6F29714">
      <w:start w:val="4"/>
      <w:numFmt w:val="bullet"/>
      <w:lvlText w:val="-"/>
      <w:lvlJc w:val="left"/>
      <w:pPr>
        <w:ind w:left="720" w:hanging="360"/>
      </w:pPr>
      <w:rPr>
        <w:rFonts w:ascii="Calibri Light" w:eastAsia="MS Mincho" w:hAnsi="Calibri Light" w:cs="Calibri Light" w:hint="default"/>
      </w:rPr>
    </w:lvl>
    <w:lvl w:ilvl="1" w:tplc="66D21210">
      <w:start w:val="1"/>
      <w:numFmt w:val="bullet"/>
      <w:lvlText w:val="o"/>
      <w:lvlJc w:val="left"/>
      <w:pPr>
        <w:ind w:left="1440" w:hanging="360"/>
      </w:pPr>
      <w:rPr>
        <w:rFonts w:ascii="Courier New" w:hAnsi="Courier New" w:cs="Courier New" w:hint="default"/>
      </w:rPr>
    </w:lvl>
    <w:lvl w:ilvl="2" w:tplc="64EE5F30">
      <w:start w:val="1"/>
      <w:numFmt w:val="bullet"/>
      <w:lvlText w:val=""/>
      <w:lvlJc w:val="left"/>
      <w:pPr>
        <w:ind w:left="2160" w:hanging="360"/>
      </w:pPr>
      <w:rPr>
        <w:rFonts w:ascii="Wingdings" w:hAnsi="Wingdings" w:hint="default"/>
      </w:rPr>
    </w:lvl>
    <w:lvl w:ilvl="3" w:tplc="12DE5550">
      <w:start w:val="1"/>
      <w:numFmt w:val="bullet"/>
      <w:lvlText w:val=""/>
      <w:lvlJc w:val="left"/>
      <w:pPr>
        <w:ind w:left="2880" w:hanging="360"/>
      </w:pPr>
      <w:rPr>
        <w:rFonts w:ascii="Symbol" w:hAnsi="Symbol" w:hint="default"/>
      </w:rPr>
    </w:lvl>
    <w:lvl w:ilvl="4" w:tplc="4AD679F4">
      <w:start w:val="1"/>
      <w:numFmt w:val="bullet"/>
      <w:lvlText w:val="o"/>
      <w:lvlJc w:val="left"/>
      <w:pPr>
        <w:ind w:left="3600" w:hanging="360"/>
      </w:pPr>
      <w:rPr>
        <w:rFonts w:ascii="Courier New" w:hAnsi="Courier New" w:cs="Courier New" w:hint="default"/>
      </w:rPr>
    </w:lvl>
    <w:lvl w:ilvl="5" w:tplc="E5963CEC">
      <w:start w:val="1"/>
      <w:numFmt w:val="bullet"/>
      <w:lvlText w:val=""/>
      <w:lvlJc w:val="left"/>
      <w:pPr>
        <w:ind w:left="4320" w:hanging="360"/>
      </w:pPr>
      <w:rPr>
        <w:rFonts w:ascii="Wingdings" w:hAnsi="Wingdings" w:hint="default"/>
      </w:rPr>
    </w:lvl>
    <w:lvl w:ilvl="6" w:tplc="B65209E0">
      <w:start w:val="1"/>
      <w:numFmt w:val="bullet"/>
      <w:lvlText w:val=""/>
      <w:lvlJc w:val="left"/>
      <w:pPr>
        <w:ind w:left="5040" w:hanging="360"/>
      </w:pPr>
      <w:rPr>
        <w:rFonts w:ascii="Symbol" w:hAnsi="Symbol" w:hint="default"/>
      </w:rPr>
    </w:lvl>
    <w:lvl w:ilvl="7" w:tplc="52B668C8">
      <w:start w:val="1"/>
      <w:numFmt w:val="bullet"/>
      <w:lvlText w:val="o"/>
      <w:lvlJc w:val="left"/>
      <w:pPr>
        <w:ind w:left="5760" w:hanging="360"/>
      </w:pPr>
      <w:rPr>
        <w:rFonts w:ascii="Courier New" w:hAnsi="Courier New" w:cs="Courier New" w:hint="default"/>
      </w:rPr>
    </w:lvl>
    <w:lvl w:ilvl="8" w:tplc="61300788">
      <w:start w:val="1"/>
      <w:numFmt w:val="bullet"/>
      <w:lvlText w:val=""/>
      <w:lvlJc w:val="left"/>
      <w:pPr>
        <w:ind w:left="6480" w:hanging="360"/>
      </w:pPr>
      <w:rPr>
        <w:rFonts w:ascii="Wingdings" w:hAnsi="Wingdings" w:hint="default"/>
      </w:rPr>
    </w:lvl>
  </w:abstractNum>
  <w:num w:numId="1" w16cid:durableId="273366475">
    <w:abstractNumId w:val="15"/>
  </w:num>
  <w:num w:numId="2" w16cid:durableId="1902135748">
    <w:abstractNumId w:val="16"/>
  </w:num>
  <w:num w:numId="3" w16cid:durableId="1235580593">
    <w:abstractNumId w:val="12"/>
  </w:num>
  <w:num w:numId="4" w16cid:durableId="1783184660">
    <w:abstractNumId w:val="27"/>
  </w:num>
  <w:num w:numId="5" w16cid:durableId="473722677">
    <w:abstractNumId w:val="47"/>
  </w:num>
  <w:num w:numId="6" w16cid:durableId="804276899">
    <w:abstractNumId w:val="24"/>
  </w:num>
  <w:num w:numId="7" w16cid:durableId="1752578042">
    <w:abstractNumId w:val="37"/>
  </w:num>
  <w:num w:numId="8" w16cid:durableId="599218905">
    <w:abstractNumId w:val="19"/>
  </w:num>
  <w:num w:numId="9" w16cid:durableId="1903128763">
    <w:abstractNumId w:val="29"/>
  </w:num>
  <w:num w:numId="10" w16cid:durableId="1527910851">
    <w:abstractNumId w:val="28"/>
  </w:num>
  <w:num w:numId="11" w16cid:durableId="448158703">
    <w:abstractNumId w:val="48"/>
  </w:num>
  <w:num w:numId="12" w16cid:durableId="1211378125">
    <w:abstractNumId w:val="7"/>
  </w:num>
  <w:num w:numId="13" w16cid:durableId="2054847256">
    <w:abstractNumId w:val="9"/>
    <w:lvlOverride w:ilvl="0">
      <w:startOverride w:val="1"/>
    </w:lvlOverride>
  </w:num>
  <w:num w:numId="14" w16cid:durableId="6488238">
    <w:abstractNumId w:val="23"/>
    <w:lvlOverride w:ilvl="0">
      <w:startOverride w:val="2"/>
    </w:lvlOverride>
  </w:num>
  <w:num w:numId="15" w16cid:durableId="1809274458">
    <w:abstractNumId w:val="26"/>
  </w:num>
  <w:num w:numId="16" w16cid:durableId="66803732">
    <w:abstractNumId w:val="14"/>
  </w:num>
  <w:num w:numId="17" w16cid:durableId="39794415">
    <w:abstractNumId w:val="2"/>
  </w:num>
  <w:num w:numId="18" w16cid:durableId="1206335432">
    <w:abstractNumId w:val="1"/>
  </w:num>
  <w:num w:numId="19" w16cid:durableId="2033920139">
    <w:abstractNumId w:val="31"/>
  </w:num>
  <w:num w:numId="20" w16cid:durableId="106628689">
    <w:abstractNumId w:val="35"/>
  </w:num>
  <w:num w:numId="21" w16cid:durableId="75521084">
    <w:abstractNumId w:val="30"/>
  </w:num>
  <w:num w:numId="22" w16cid:durableId="1959987297">
    <w:abstractNumId w:val="11"/>
  </w:num>
  <w:num w:numId="23" w16cid:durableId="1831604029">
    <w:abstractNumId w:val="36"/>
  </w:num>
  <w:num w:numId="24" w16cid:durableId="675694609">
    <w:abstractNumId w:val="42"/>
  </w:num>
  <w:num w:numId="25" w16cid:durableId="1983389032">
    <w:abstractNumId w:val="33"/>
  </w:num>
  <w:num w:numId="26" w16cid:durableId="1519662344">
    <w:abstractNumId w:val="21"/>
  </w:num>
  <w:num w:numId="27" w16cid:durableId="652371841">
    <w:abstractNumId w:val="8"/>
  </w:num>
  <w:num w:numId="28" w16cid:durableId="1905525969">
    <w:abstractNumId w:val="39"/>
  </w:num>
  <w:num w:numId="29" w16cid:durableId="554658319">
    <w:abstractNumId w:val="44"/>
  </w:num>
  <w:num w:numId="30" w16cid:durableId="1712539296">
    <w:abstractNumId w:val="13"/>
  </w:num>
  <w:num w:numId="31" w16cid:durableId="2119368940">
    <w:abstractNumId w:val="25"/>
  </w:num>
  <w:num w:numId="32" w16cid:durableId="269750998">
    <w:abstractNumId w:val="10"/>
  </w:num>
  <w:num w:numId="33" w16cid:durableId="1653870051">
    <w:abstractNumId w:val="32"/>
  </w:num>
  <w:num w:numId="34" w16cid:durableId="877739773">
    <w:abstractNumId w:val="18"/>
  </w:num>
  <w:num w:numId="35" w16cid:durableId="78252788">
    <w:abstractNumId w:val="38"/>
  </w:num>
  <w:num w:numId="36" w16cid:durableId="884101944">
    <w:abstractNumId w:val="34"/>
  </w:num>
  <w:num w:numId="37" w16cid:durableId="59712859">
    <w:abstractNumId w:val="40"/>
  </w:num>
  <w:num w:numId="38" w16cid:durableId="1741095767">
    <w:abstractNumId w:val="46"/>
  </w:num>
  <w:num w:numId="39" w16cid:durableId="1921408602">
    <w:abstractNumId w:val="17"/>
  </w:num>
  <w:num w:numId="40" w16cid:durableId="1634600385">
    <w:abstractNumId w:val="41"/>
  </w:num>
  <w:num w:numId="41" w16cid:durableId="1650669975">
    <w:abstractNumId w:val="3"/>
  </w:num>
  <w:num w:numId="42" w16cid:durableId="1223756526">
    <w:abstractNumId w:val="4"/>
  </w:num>
  <w:num w:numId="43" w16cid:durableId="1580796758">
    <w:abstractNumId w:val="5"/>
  </w:num>
  <w:num w:numId="44" w16cid:durableId="251087083">
    <w:abstractNumId w:val="45"/>
  </w:num>
  <w:num w:numId="45" w16cid:durableId="468061055">
    <w:abstractNumId w:val="22"/>
  </w:num>
  <w:num w:numId="46" w16cid:durableId="918906291">
    <w:abstractNumId w:val="0"/>
  </w:num>
  <w:num w:numId="47" w16cid:durableId="1172137138">
    <w:abstractNumId w:val="6"/>
  </w:num>
  <w:num w:numId="48" w16cid:durableId="297997552">
    <w:abstractNumId w:val="43"/>
  </w:num>
  <w:num w:numId="49" w16cid:durableId="5675720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8C"/>
    <w:rsid w:val="000141CB"/>
    <w:rsid w:val="00050C62"/>
    <w:rsid w:val="00050F00"/>
    <w:rsid w:val="000535B3"/>
    <w:rsid w:val="0005493B"/>
    <w:rsid w:val="0008721E"/>
    <w:rsid w:val="000D0B5E"/>
    <w:rsid w:val="000F1CEE"/>
    <w:rsid w:val="000F24E9"/>
    <w:rsid w:val="00100E37"/>
    <w:rsid w:val="0014231A"/>
    <w:rsid w:val="00155626"/>
    <w:rsid w:val="001637F5"/>
    <w:rsid w:val="00176F60"/>
    <w:rsid w:val="001A5EB6"/>
    <w:rsid w:val="001B35C9"/>
    <w:rsid w:val="001E5CF8"/>
    <w:rsid w:val="001F59E3"/>
    <w:rsid w:val="0020355C"/>
    <w:rsid w:val="00205326"/>
    <w:rsid w:val="00213387"/>
    <w:rsid w:val="002259FC"/>
    <w:rsid w:val="00256405"/>
    <w:rsid w:val="00285B4B"/>
    <w:rsid w:val="002866F9"/>
    <w:rsid w:val="002A7A66"/>
    <w:rsid w:val="002C4406"/>
    <w:rsid w:val="00302E8C"/>
    <w:rsid w:val="00304CC1"/>
    <w:rsid w:val="00332FC3"/>
    <w:rsid w:val="003537D1"/>
    <w:rsid w:val="00365E38"/>
    <w:rsid w:val="00374E89"/>
    <w:rsid w:val="0037735E"/>
    <w:rsid w:val="003974CD"/>
    <w:rsid w:val="003E61F3"/>
    <w:rsid w:val="0042561F"/>
    <w:rsid w:val="00431939"/>
    <w:rsid w:val="00434364"/>
    <w:rsid w:val="00440BC0"/>
    <w:rsid w:val="00452913"/>
    <w:rsid w:val="00493430"/>
    <w:rsid w:val="00493E4D"/>
    <w:rsid w:val="004A2738"/>
    <w:rsid w:val="004B1782"/>
    <w:rsid w:val="004C13B9"/>
    <w:rsid w:val="004D1395"/>
    <w:rsid w:val="004F1D5F"/>
    <w:rsid w:val="00522FEE"/>
    <w:rsid w:val="00552C89"/>
    <w:rsid w:val="005839C4"/>
    <w:rsid w:val="005B46ED"/>
    <w:rsid w:val="005E31A2"/>
    <w:rsid w:val="00627904"/>
    <w:rsid w:val="006379AD"/>
    <w:rsid w:val="00640D99"/>
    <w:rsid w:val="0064187D"/>
    <w:rsid w:val="006705D3"/>
    <w:rsid w:val="006C7E36"/>
    <w:rsid w:val="00706973"/>
    <w:rsid w:val="00715FF7"/>
    <w:rsid w:val="00725E30"/>
    <w:rsid w:val="00727013"/>
    <w:rsid w:val="007471C7"/>
    <w:rsid w:val="0075000B"/>
    <w:rsid w:val="00753374"/>
    <w:rsid w:val="00761F96"/>
    <w:rsid w:val="00796063"/>
    <w:rsid w:val="007C29AF"/>
    <w:rsid w:val="007E25CE"/>
    <w:rsid w:val="00801A30"/>
    <w:rsid w:val="00824D32"/>
    <w:rsid w:val="008264E3"/>
    <w:rsid w:val="008517E8"/>
    <w:rsid w:val="00856BD4"/>
    <w:rsid w:val="00865360"/>
    <w:rsid w:val="00870C49"/>
    <w:rsid w:val="008748FB"/>
    <w:rsid w:val="00874DD2"/>
    <w:rsid w:val="00884A4C"/>
    <w:rsid w:val="008970D9"/>
    <w:rsid w:val="008A6E97"/>
    <w:rsid w:val="008D13E7"/>
    <w:rsid w:val="008E0FF6"/>
    <w:rsid w:val="00921513"/>
    <w:rsid w:val="00950101"/>
    <w:rsid w:val="00951A03"/>
    <w:rsid w:val="0097775A"/>
    <w:rsid w:val="00983288"/>
    <w:rsid w:val="009A4BB3"/>
    <w:rsid w:val="009B469B"/>
    <w:rsid w:val="009C159B"/>
    <w:rsid w:val="009C512A"/>
    <w:rsid w:val="009D1F52"/>
    <w:rsid w:val="009D7F5E"/>
    <w:rsid w:val="009E038E"/>
    <w:rsid w:val="009F548A"/>
    <w:rsid w:val="00A0235A"/>
    <w:rsid w:val="00A07C46"/>
    <w:rsid w:val="00A5356B"/>
    <w:rsid w:val="00A77297"/>
    <w:rsid w:val="00A80782"/>
    <w:rsid w:val="00A97DEC"/>
    <w:rsid w:val="00AB6E12"/>
    <w:rsid w:val="00AC072E"/>
    <w:rsid w:val="00AC630F"/>
    <w:rsid w:val="00AE53D7"/>
    <w:rsid w:val="00B83057"/>
    <w:rsid w:val="00B87EDE"/>
    <w:rsid w:val="00B93368"/>
    <w:rsid w:val="00B97F80"/>
    <w:rsid w:val="00BB1816"/>
    <w:rsid w:val="00BB4269"/>
    <w:rsid w:val="00BC6742"/>
    <w:rsid w:val="00BE3FCE"/>
    <w:rsid w:val="00C05101"/>
    <w:rsid w:val="00C220EB"/>
    <w:rsid w:val="00C239CC"/>
    <w:rsid w:val="00C664F6"/>
    <w:rsid w:val="00CA21BD"/>
    <w:rsid w:val="00CE16A3"/>
    <w:rsid w:val="00D0236E"/>
    <w:rsid w:val="00D07DCF"/>
    <w:rsid w:val="00D23B6E"/>
    <w:rsid w:val="00D40392"/>
    <w:rsid w:val="00D47C79"/>
    <w:rsid w:val="00D6338D"/>
    <w:rsid w:val="00D64554"/>
    <w:rsid w:val="00D7201A"/>
    <w:rsid w:val="00D72AE7"/>
    <w:rsid w:val="00D867DF"/>
    <w:rsid w:val="00D96AFF"/>
    <w:rsid w:val="00DC25DF"/>
    <w:rsid w:val="00DC3338"/>
    <w:rsid w:val="00DD1CE5"/>
    <w:rsid w:val="00DF1C1D"/>
    <w:rsid w:val="00E021AD"/>
    <w:rsid w:val="00E023FA"/>
    <w:rsid w:val="00E15831"/>
    <w:rsid w:val="00E166D9"/>
    <w:rsid w:val="00E16939"/>
    <w:rsid w:val="00E305F7"/>
    <w:rsid w:val="00E32E9D"/>
    <w:rsid w:val="00E577AB"/>
    <w:rsid w:val="00E76CAA"/>
    <w:rsid w:val="00E9121F"/>
    <w:rsid w:val="00E944B9"/>
    <w:rsid w:val="00EA6B37"/>
    <w:rsid w:val="00EB415A"/>
    <w:rsid w:val="00EB553A"/>
    <w:rsid w:val="00EC4498"/>
    <w:rsid w:val="00ED4573"/>
    <w:rsid w:val="00EE5CFC"/>
    <w:rsid w:val="00F0712C"/>
    <w:rsid w:val="00F33262"/>
    <w:rsid w:val="00F457B8"/>
    <w:rsid w:val="00F47AC7"/>
    <w:rsid w:val="00F508C8"/>
    <w:rsid w:val="00F57E5D"/>
    <w:rsid w:val="00F70374"/>
    <w:rsid w:val="00F717B4"/>
    <w:rsid w:val="00F73E2F"/>
    <w:rsid w:val="00FB24D1"/>
    <w:rsid w:val="00FC1502"/>
    <w:rsid w:val="00FD1069"/>
    <w:rsid w:val="00FE029F"/>
    <w:rsid w:val="00FE044C"/>
    <w:rsid w:val="00FF091E"/>
    <w:rsid w:val="00FF6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4DF0"/>
  <w15:docId w15:val="{A026BC49-BD71-2F46-8F93-3667F86D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sz w:val="24"/>
      <w:szCs w:val="24"/>
      <w:lang w:val="en-GB" w:eastAsia="en-GB"/>
    </w:rPr>
  </w:style>
  <w:style w:type="paragraph" w:styleId="Heading1">
    <w:name w:val="heading 1"/>
    <w:basedOn w:val="HBPDIRBodyText"/>
    <w:next w:val="HBPDIRBodyText"/>
    <w:link w:val="Heading1Char"/>
    <w:uiPriority w:val="9"/>
    <w:qFormat/>
    <w:pPr>
      <w:numPr>
        <w:numId w:val="5"/>
      </w:numPr>
      <w:spacing w:after="240"/>
      <w:ind w:left="357" w:hanging="357"/>
      <w:outlineLvl w:val="0"/>
    </w:pPr>
    <w:rPr>
      <w:rFonts w:ascii="Calibri" w:hAnsi="Calibri" w:cs="Calibri Light"/>
      <w:color w:val="ED7D31" w:themeColor="accent2"/>
      <w:sz w:val="22"/>
      <w:szCs w:val="21"/>
      <w:lang w:val="fr-FR"/>
    </w:rPr>
  </w:style>
  <w:style w:type="paragraph" w:styleId="Heading2">
    <w:name w:val="heading 2"/>
    <w:basedOn w:val="HBPDIRBodyText"/>
    <w:next w:val="HBPDIRBodyText"/>
    <w:link w:val="Heading2Char"/>
    <w:uiPriority w:val="9"/>
    <w:unhideWhenUsed/>
    <w:qFormat/>
    <w:pPr>
      <w:numPr>
        <w:numId w:val="7"/>
      </w:numPr>
      <w:outlineLvl w:val="1"/>
    </w:pPr>
    <w:rPr>
      <w:rFonts w:cs="Calibri Light"/>
      <w:bCs/>
      <w:i/>
      <w:iCs/>
      <w:sz w:val="21"/>
      <w:szCs w:val="21"/>
    </w:rPr>
  </w:style>
  <w:style w:type="paragraph" w:styleId="Heading3">
    <w:name w:val="heading 3"/>
    <w:basedOn w:val="HBPDIRBodyText"/>
    <w:next w:val="HBPDIRBodyText"/>
    <w:link w:val="Heading3Char"/>
    <w:uiPriority w:val="9"/>
    <w:unhideWhenUsed/>
    <w:qFormat/>
    <w:pPr>
      <w:ind w:left="1440"/>
      <w:outlineLvl w:val="2"/>
    </w:pPr>
    <w:rPr>
      <w:rFonts w:cs="Calibri Light"/>
      <w:sz w:val="18"/>
      <w:szCs w:val="18"/>
    </w:rPr>
  </w:style>
  <w:style w:type="paragraph" w:styleId="Heading4">
    <w:name w:val="heading 4"/>
    <w:basedOn w:val="Normal"/>
    <w:next w:val="HBPDIRBodyText"/>
    <w:link w:val="Heading4Char"/>
    <w:uiPriority w:val="9"/>
    <w:unhideWhenUsed/>
    <w:qFormat/>
    <w:pPr>
      <w:keepNext/>
      <w:keepLines/>
      <w:numPr>
        <w:ilvl w:val="3"/>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3"/>
    </w:pPr>
    <w:rPr>
      <w:rFonts w:ascii="Trebuchet MS" w:eastAsia="MS Gothic" w:hAnsi="Trebuchet MS"/>
      <w:b/>
      <w:bCs/>
      <w:iCs/>
      <w:sz w:val="22"/>
      <w:szCs w:val="22"/>
      <w:lang w:eastAsia="en-US"/>
    </w:rPr>
  </w:style>
  <w:style w:type="paragraph" w:styleId="Heading5">
    <w:name w:val="heading 5"/>
    <w:basedOn w:val="Normal"/>
    <w:next w:val="HBPDIRBodyText"/>
    <w:link w:val="Heading5Char"/>
    <w:uiPriority w:val="9"/>
    <w:unhideWhenUsed/>
    <w:qFormat/>
    <w:pPr>
      <w:keepNext/>
      <w:keepLines/>
      <w:numPr>
        <w:ilvl w:val="4"/>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4"/>
    </w:pPr>
    <w:rPr>
      <w:rFonts w:ascii="Trebuchet MS" w:eastAsia="MS Gothic" w:hAnsi="Trebuchet MS"/>
      <w:i/>
      <w:iCs/>
      <w:color w:val="365F91"/>
      <w:sz w:val="22"/>
      <w:szCs w:val="22"/>
      <w:lang w:eastAsia="en-US"/>
    </w:rPr>
  </w:style>
  <w:style w:type="paragraph" w:styleId="Heading6">
    <w:name w:val="heading 6"/>
    <w:basedOn w:val="Normal"/>
    <w:next w:val="Normal"/>
    <w:link w:val="Heading6Char"/>
    <w:uiPriority w:val="9"/>
    <w:semiHidden/>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200" w:after="120"/>
      <w:jc w:val="both"/>
      <w:outlineLvl w:val="5"/>
    </w:pPr>
    <w:rPr>
      <w:rFonts w:ascii="Calibri" w:eastAsia="MS Gothic" w:hAnsi="Calibri"/>
      <w:i/>
      <w:iCs/>
      <w:color w:val="243F60"/>
      <w:sz w:val="22"/>
      <w:szCs w:val="22"/>
      <w:lang w:eastAsia="en-US"/>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6Colou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u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u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u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u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u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u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u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u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u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u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6Colou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u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u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u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u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u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u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u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u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u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u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paragraph" w:styleId="Subtitle">
    <w:name w:val="Subtitle"/>
    <w:basedOn w:val="Normal"/>
    <w:next w:val="Normal"/>
    <w:link w:val="SubtitleCh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MS Mincho"/>
      <w:lang w:eastAsia="en-US"/>
    </w:rPr>
  </w:style>
  <w:style w:type="character" w:customStyle="1" w:styleId="SubtitleChar">
    <w:name w:val="Subtitle Char"/>
    <w:basedOn w:val="DefaultParagraphFont"/>
    <w:link w:val="Subtitle"/>
    <w:uiPriority w:val="11"/>
    <w:rPr>
      <w:sz w:val="24"/>
      <w:szCs w:val="24"/>
    </w:rPr>
  </w:style>
  <w:style w:type="character" w:customStyle="1" w:styleId="CaptionChar">
    <w:name w:val="Caption Char"/>
    <w:uiPriority w:val="99"/>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210">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rFonts w:eastAsia="MS Mincho"/>
      <w:sz w:val="18"/>
      <w:lang w:eastAsia="en-US"/>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link w:val="Heading1"/>
    <w:uiPriority w:val="9"/>
    <w:rPr>
      <w:rFonts w:ascii="Calibri" w:hAnsi="Calibri" w:cs="Calibri Light"/>
      <w:color w:val="ED7D31" w:themeColor="accent2"/>
      <w:sz w:val="22"/>
      <w:szCs w:val="21"/>
      <w:lang w:val="fr-FR"/>
    </w:rPr>
  </w:style>
  <w:style w:type="character" w:customStyle="1" w:styleId="Heading2Char">
    <w:name w:val="Heading 2 Char"/>
    <w:link w:val="Heading2"/>
    <w:uiPriority w:val="9"/>
    <w:rPr>
      <w:rFonts w:ascii="Calibri Light" w:hAnsi="Calibri Light" w:cs="Calibri Light"/>
      <w:bCs/>
      <w:i/>
      <w:iCs/>
      <w:sz w:val="21"/>
      <w:szCs w:val="21"/>
      <w:lang w:val="en-GB"/>
    </w:rPr>
  </w:style>
  <w:style w:type="character" w:customStyle="1" w:styleId="Heading3Char">
    <w:name w:val="Heading 3 Char"/>
    <w:link w:val="Heading3"/>
    <w:uiPriority w:val="9"/>
    <w:rPr>
      <w:rFonts w:ascii="Calibri Light" w:hAnsi="Calibri Light" w:cs="Calibri Light"/>
      <w:sz w:val="18"/>
      <w:szCs w:val="18"/>
      <w:lang w:val="en-GB"/>
    </w:rPr>
  </w:style>
  <w:style w:type="character" w:customStyle="1" w:styleId="Heading4Char">
    <w:name w:val="Heading 4 Char"/>
    <w:link w:val="Heading4"/>
    <w:uiPriority w:val="9"/>
    <w:rPr>
      <w:rFonts w:ascii="Trebuchet MS" w:eastAsia="MS Gothic" w:hAnsi="Trebuchet MS"/>
      <w:b/>
      <w:bCs/>
      <w:iCs/>
      <w:sz w:val="22"/>
      <w:lang w:val="en-GB"/>
    </w:rPr>
  </w:style>
  <w:style w:type="character" w:customStyle="1" w:styleId="Heading5Char">
    <w:name w:val="Heading 5 Char"/>
    <w:link w:val="Heading5"/>
    <w:uiPriority w:val="9"/>
    <w:rPr>
      <w:rFonts w:ascii="Trebuchet MS" w:eastAsia="MS Gothic" w:hAnsi="Trebuchet MS"/>
      <w:i/>
      <w:iCs/>
      <w:color w:val="365F91"/>
      <w:sz w:val="22"/>
      <w:lang w:val="en-GB"/>
    </w:rPr>
  </w:style>
  <w:style w:type="character" w:customStyle="1" w:styleId="Heading6Char">
    <w:name w:val="Heading 6 Char"/>
    <w:link w:val="Heading6"/>
    <w:uiPriority w:val="9"/>
    <w:semiHidden/>
    <w:rPr>
      <w:rFonts w:ascii="Calibri" w:eastAsia="MS Gothic" w:hAnsi="Calibri" w:cs="Times New Roman"/>
      <w:i/>
      <w:iCs/>
      <w:color w:val="243F60"/>
    </w:rPr>
  </w:style>
  <w:style w:type="character" w:customStyle="1" w:styleId="Heading7Char">
    <w:name w:val="Heading 7 Char"/>
    <w:link w:val="Heading7"/>
    <w:uiPriority w:val="9"/>
    <w:semiHidden/>
    <w:rPr>
      <w:rFonts w:ascii="Calibri" w:eastAsia="MS Gothic" w:hAnsi="Calibri" w:cs="Times New Roman"/>
      <w:i/>
      <w:iCs/>
      <w:color w:val="404040"/>
    </w:rPr>
  </w:style>
  <w:style w:type="character" w:customStyle="1" w:styleId="Heading8Char">
    <w:name w:val="Heading 8 Char"/>
    <w:link w:val="Heading8"/>
    <w:uiPriority w:val="9"/>
    <w:semiHidden/>
    <w:rPr>
      <w:rFonts w:ascii="Calibri" w:eastAsia="MS Gothic" w:hAnsi="Calibri"/>
      <w:color w:val="4F81BD"/>
      <w:sz w:val="20"/>
      <w:szCs w:val="20"/>
      <w:lang w:val="en-GB" w:eastAsia="en-GB"/>
    </w:rPr>
  </w:style>
  <w:style w:type="character" w:customStyle="1" w:styleId="Heading9Char">
    <w:name w:val="Heading 9 Char"/>
    <w:link w:val="Heading9"/>
    <w:uiPriority w:val="9"/>
    <w:semiHidden/>
    <w:rPr>
      <w:rFonts w:ascii="Calibri" w:eastAsia="MS Gothic" w:hAnsi="Calibri" w:cs="Times New Roman"/>
      <w:i/>
      <w:iCs/>
      <w:color w:val="404040"/>
      <w:sz w:val="20"/>
      <w:szCs w:val="20"/>
    </w:rPr>
  </w:style>
  <w:style w:type="paragraph" w:styleId="Caption">
    <w:name w:val="caption"/>
    <w:basedOn w:val="Normal"/>
    <w:next w:val="Normal"/>
    <w:uiPriority w:val="35"/>
    <w:semiHidden/>
    <w:unhideWhenUsed/>
    <w:qFormat/>
    <w:rPr>
      <w:b/>
      <w:bCs/>
      <w:color w:val="4F81BD"/>
      <w:sz w:val="18"/>
      <w:szCs w:val="18"/>
    </w:rPr>
  </w:style>
  <w:style w:type="paragraph" w:styleId="Title">
    <w:name w:val="Title"/>
    <w:basedOn w:val="Normal"/>
    <w:next w:val="HBPDIRBodyText"/>
    <w:link w:val="TitleChar"/>
    <w:uiPriority w:val="10"/>
    <w:qFormat/>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pPr>
    <w:rPr>
      <w:rFonts w:ascii="Trebuchet MS" w:eastAsia="MS Gothic" w:hAnsi="Trebuchet MS"/>
      <w:b/>
      <w:bCs/>
      <w:i/>
      <w:iCs/>
      <w:color w:val="365F91"/>
      <w:sz w:val="32"/>
      <w:szCs w:val="32"/>
      <w:u w:val="single"/>
      <w:lang w:eastAsia="en-US"/>
    </w:rPr>
  </w:style>
  <w:style w:type="character" w:customStyle="1" w:styleId="TitleChar">
    <w:name w:val="Title Char"/>
    <w:link w:val="Title"/>
    <w:uiPriority w:val="10"/>
    <w:rPr>
      <w:rFonts w:ascii="Trebuchet MS" w:eastAsia="MS Gothic" w:hAnsi="Trebuchet MS"/>
      <w:b/>
      <w:bCs/>
      <w:i/>
      <w:iCs/>
      <w:color w:val="365F91"/>
      <w:sz w:val="24"/>
      <w:szCs w:val="32"/>
      <w:u w:val="single"/>
      <w:lang w:val="en-GB"/>
    </w:rPr>
  </w:style>
  <w:style w:type="paragraph" w:styleId="TOC1">
    <w:name w:val="toc 1"/>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tabs>
        <w:tab w:val="left" w:pos="720"/>
        <w:tab w:val="right" w:leader="dot" w:pos="9054"/>
      </w:tabs>
      <w:spacing w:before="120"/>
    </w:pPr>
    <w:rPr>
      <w:rFonts w:ascii="Calibri" w:eastAsia="MS Mincho" w:hAnsi="Calibri"/>
      <w:b/>
      <w:bCs/>
      <w:color w:val="548DD4"/>
      <w:lang w:eastAsia="en-US"/>
    </w:rPr>
  </w:style>
  <w:style w:type="paragraph" w:styleId="TOC2">
    <w:name w:val="toc 2"/>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pPr>
    <w:rPr>
      <w:rFonts w:ascii="Cambria" w:eastAsia="MS Mincho" w:hAnsi="Cambria"/>
      <w:sz w:val="22"/>
      <w:szCs w:val="22"/>
      <w:lang w:eastAsia="en-US"/>
    </w:rPr>
  </w:style>
  <w:style w:type="character" w:styleId="Strong">
    <w:name w:val="Strong"/>
    <w:uiPriority w:val="22"/>
    <w:rPr>
      <w:b/>
      <w:bCs/>
    </w:rPr>
  </w:style>
  <w:style w:type="character" w:styleId="Emphasis">
    <w:name w:val="Emphasis"/>
    <w:uiPriority w:val="20"/>
    <w:qFormat/>
    <w:rPr>
      <w:rFonts w:ascii="Trebuchet MS" w:hAnsi="Trebuchet MS"/>
      <w:b w:val="0"/>
      <w:bCs w:val="0"/>
      <w:i w:val="0"/>
      <w:iCs w:val="0"/>
      <w:u w:val="single"/>
    </w:rPr>
  </w:style>
  <w:style w:type="paragraph" w:styleId="NoSpacing">
    <w:name w:val="No Spacing"/>
    <w:uiPriority w:val="1"/>
    <w:rPr>
      <w:sz w:val="22"/>
    </w:rPr>
  </w:style>
  <w:style w:type="paragraph" w:styleId="ListParagraph">
    <w:name w:val="List Paragraph"/>
    <w:basedOn w:val="Normal"/>
    <w:uiPriority w:val="34"/>
    <w:qFormat/>
    <w:pPr>
      <w:pBdr>
        <w:top w:val="none" w:sz="4" w:space="0" w:color="000000"/>
        <w:left w:val="none" w:sz="4" w:space="0" w:color="000000"/>
        <w:bottom w:val="none" w:sz="4" w:space="0" w:color="000000"/>
        <w:right w:val="none" w:sz="4" w:space="0" w:color="000000"/>
        <w:between w:val="none" w:sz="4" w:space="0" w:color="000000"/>
      </w:pBdr>
      <w:spacing w:before="120" w:after="120"/>
      <w:ind w:left="720"/>
      <w:contextualSpacing/>
      <w:jc w:val="both"/>
    </w:pPr>
    <w:rPr>
      <w:rFonts w:ascii="Trebuchet MS" w:eastAsia="MS Mincho" w:hAnsi="Trebuchet MS"/>
      <w:sz w:val="22"/>
      <w:szCs w:val="22"/>
      <w:lang w:eastAsia="en-US"/>
    </w:rPr>
  </w:style>
  <w:style w:type="paragraph" w:styleId="Quote">
    <w:name w:val="Quote"/>
    <w:basedOn w:val="HBPDIRBodyText"/>
    <w:next w:val="Normal"/>
    <w:link w:val="QuoteChar"/>
    <w:uiPriority w:val="29"/>
    <w:qFormat/>
    <w:pPr>
      <w:ind w:left="284" w:right="284"/>
    </w:pPr>
    <w:rPr>
      <w:iCs/>
      <w:color w:val="000000"/>
    </w:rPr>
  </w:style>
  <w:style w:type="character" w:customStyle="1" w:styleId="QuoteChar">
    <w:name w:val="Quote Char"/>
    <w:link w:val="Quote"/>
    <w:uiPriority w:val="29"/>
    <w:rPr>
      <w:rFonts w:ascii="Trebuchet MS" w:hAnsi="Trebuchet MS"/>
      <w:iCs/>
      <w:color w:val="000000"/>
      <w:lang w:val="en-GB"/>
    </w:rPr>
  </w:style>
  <w:style w:type="paragraph" w:styleId="IntenseQuote">
    <w:name w:val="Intense Quote"/>
    <w:basedOn w:val="Normal"/>
    <w:next w:val="Normal"/>
    <w:link w:val="IntenseQuoteChar"/>
    <w:uiPriority w:val="30"/>
    <w:pPr>
      <w:pBdr>
        <w:top w:val="none" w:sz="4" w:space="0" w:color="000000"/>
        <w:left w:val="none" w:sz="4" w:space="0" w:color="000000"/>
        <w:bottom w:val="single" w:sz="4" w:space="4" w:color="4F81BD"/>
        <w:right w:val="none" w:sz="4" w:space="0" w:color="000000"/>
        <w:between w:val="none" w:sz="4" w:space="0" w:color="000000"/>
      </w:pBdr>
      <w:spacing w:before="200" w:after="280"/>
      <w:ind w:left="936" w:right="936"/>
      <w:jc w:val="both"/>
    </w:pPr>
    <w:rPr>
      <w:rFonts w:ascii="Trebuchet MS" w:eastAsia="MS Mincho" w:hAnsi="Trebuchet MS"/>
      <w:b/>
      <w:bCs/>
      <w:i/>
      <w:iCs/>
      <w:color w:val="4F81BD"/>
      <w:sz w:val="22"/>
      <w:szCs w:val="22"/>
      <w:lang w:eastAsia="en-US"/>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rFonts w:ascii="Trebuchet MS" w:hAnsi="Trebuchet MS"/>
      <w:b w:val="0"/>
      <w:bCs w:val="0"/>
      <w:i/>
      <w:iCs w:val="0"/>
      <w:color w:val="auto"/>
    </w:rPr>
  </w:style>
  <w:style w:type="paragraph" w:styleId="TOC3">
    <w:name w:val="toc 3"/>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ind w:left="240"/>
    </w:pPr>
    <w:rPr>
      <w:rFonts w:ascii="Cambria" w:eastAsia="MS Mincho" w:hAnsi="Cambria"/>
      <w:i/>
      <w:iCs/>
      <w:sz w:val="22"/>
      <w:szCs w:val="22"/>
      <w:lang w:eastAsia="en-US"/>
    </w:rPr>
  </w:style>
  <w:style w:type="character" w:styleId="SubtleReference">
    <w:name w:val="Subtle Reference"/>
    <w:uiPriority w:val="31"/>
    <w:qFormat/>
    <w:rPr>
      <w:caps w:val="0"/>
      <w:smallCaps w:val="0"/>
      <w:color w:val="auto"/>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nhideWhenUsed/>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sz w:val="22"/>
      <w:szCs w:val="22"/>
      <w:lang w:eastAsia="en-US"/>
    </w:rPr>
  </w:style>
  <w:style w:type="character" w:customStyle="1" w:styleId="HeaderChar">
    <w:name w:val="Header Char"/>
    <w:link w:val="Header"/>
    <w:rPr>
      <w:rFonts w:ascii="Trebuchet MS" w:hAnsi="Trebuchet MS"/>
      <w:lang w:val="en-GB"/>
    </w:rPr>
  </w:style>
  <w:style w:type="paragraph" w:styleId="Footer">
    <w:name w:val="footer"/>
    <w:basedOn w:val="Normal"/>
    <w:link w:val="FooterChar"/>
    <w:uiPriority w:val="99"/>
    <w:unhideWhenUsed/>
    <w:qFormat/>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color w:val="365F91"/>
      <w:sz w:val="18"/>
      <w:szCs w:val="22"/>
      <w:lang w:eastAsia="en-US"/>
    </w:rPr>
  </w:style>
  <w:style w:type="character" w:customStyle="1" w:styleId="FooterChar">
    <w:name w:val="Footer Char"/>
    <w:link w:val="Footer"/>
    <w:uiPriority w:val="99"/>
    <w:rPr>
      <w:rFonts w:ascii="Trebuchet MS" w:hAnsi="Trebuchet MS"/>
      <w:color w:val="365F91"/>
      <w:sz w:val="18"/>
      <w:szCs w:val="22"/>
      <w:lang w:val="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mmaryleft">
    <w:name w:val="Summary lef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Summaryright">
    <w:name w:val="Summary righ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2"/>
      <w:lang w:eastAsia="en-US"/>
    </w:rPr>
  </w:style>
  <w:style w:type="paragraph" w:styleId="EndnoteText">
    <w:name w:val="endnote text"/>
    <w:basedOn w:val="Normal"/>
    <w:link w:val="EndnoteTextChar"/>
    <w:uiPriority w:val="99"/>
    <w:unhideWhenUsed/>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HBPDIRBodyText">
    <w:name w:val="HBP DIR Body Text"/>
    <w:basedOn w:val="Normal"/>
    <w:qFormat/>
    <w:pPr>
      <w:pBdr>
        <w:top w:val="none" w:sz="4" w:space="0" w:color="000000"/>
        <w:left w:val="none" w:sz="4" w:space="0" w:color="000000"/>
        <w:bottom w:val="none" w:sz="4" w:space="0" w:color="000000"/>
        <w:right w:val="none" w:sz="4" w:space="0" w:color="000000"/>
        <w:between w:val="none" w:sz="4" w:space="0" w:color="000000"/>
      </w:pBdr>
      <w:spacing w:before="20" w:after="20"/>
      <w:jc w:val="both"/>
    </w:pPr>
    <w:rPr>
      <w:rFonts w:ascii="Calibri Light" w:eastAsia="MS Mincho" w:hAnsi="Calibri Light"/>
      <w:sz w:val="20"/>
      <w:szCs w:val="22"/>
      <w:lang w:eastAsia="en-US"/>
    </w:rPr>
  </w:style>
  <w:style w:type="paragraph" w:customStyle="1" w:styleId="FigureTableCaptionHBP">
    <w:name w:val="Figure &amp; Table Caption HBP"/>
    <w:basedOn w:val="Normal"/>
    <w:next w:val="HBPDIRBodyText"/>
    <w:qFormat/>
    <w:pPr>
      <w:pBdr>
        <w:top w:val="none" w:sz="4" w:space="0" w:color="000000"/>
        <w:left w:val="none" w:sz="4" w:space="0" w:color="000000"/>
        <w:bottom w:val="none" w:sz="4" w:space="0" w:color="000000"/>
        <w:right w:val="none" w:sz="4" w:space="0" w:color="000000"/>
        <w:between w:val="none" w:sz="4" w:space="0" w:color="000000"/>
      </w:pBdr>
      <w:spacing w:before="120" w:after="120"/>
      <w:jc w:val="center"/>
    </w:pPr>
    <w:rPr>
      <w:rFonts w:ascii="Trebuchet MS" w:eastAsia="MS Mincho" w:hAnsi="Trebuchet MS"/>
      <w:b/>
      <w:color w:val="365F91"/>
      <w:sz w:val="22"/>
      <w:szCs w:val="22"/>
      <w:lang w:eastAsia="en-US"/>
    </w:rPr>
  </w:style>
  <w:style w:type="paragraph" w:customStyle="1" w:styleId="TableBodyText">
    <w:name w:val="Table Body Text"/>
    <w:basedOn w:val="HBPDIRBodyText"/>
    <w:qFormat/>
  </w:style>
  <w:style w:type="paragraph" w:customStyle="1" w:styleId="TableHeading">
    <w:name w:val="Table Heading"/>
    <w:basedOn w:val="HBPDIRBodyText"/>
    <w:qFormat/>
    <w:rPr>
      <w:b/>
    </w:rPr>
  </w:style>
  <w:style w:type="paragraph" w:customStyle="1" w:styleId="ListBullets">
    <w:name w:val="List Bullets"/>
    <w:basedOn w:val="HBPDIRBodyText"/>
    <w:qFormat/>
    <w:pPr>
      <w:numPr>
        <w:numId w:val="2"/>
      </w:numPr>
    </w:pPr>
  </w:style>
  <w:style w:type="paragraph" w:customStyle="1" w:styleId="ListNumbers">
    <w:name w:val="List Numbers"/>
    <w:basedOn w:val="HBPDIRBodyText"/>
    <w:qFormat/>
    <w:pPr>
      <w:numPr>
        <w:numId w:val="3"/>
      </w:numPr>
    </w:pPr>
  </w:style>
  <w:style w:type="paragraph" w:customStyle="1" w:styleId="ComputerCode">
    <w:name w:val="Computer Code"/>
    <w:basedOn w:val="HBPDIRBodyText"/>
    <w:qFormat/>
    <w:pPr>
      <w:pBdr>
        <w:top w:val="single" w:sz="8" w:space="1" w:color="365F91"/>
        <w:left w:val="single" w:sz="8" w:space="4" w:color="365F91"/>
        <w:bottom w:val="single" w:sz="8" w:space="1" w:color="365F91"/>
        <w:right w:val="single" w:sz="8" w:space="4" w:color="365F91"/>
      </w:pBdr>
    </w:pPr>
    <w:rPr>
      <w:rFonts w:ascii="Courier" w:hAnsi="Courier"/>
      <w:sz w:val="24"/>
    </w:rPr>
  </w:style>
  <w:style w:type="character" w:customStyle="1" w:styleId="EndnoteTextChar">
    <w:name w:val="Endnote Text Char"/>
    <w:link w:val="EndnoteText"/>
    <w:uiPriority w:val="99"/>
    <w:rPr>
      <w:rFonts w:ascii="Trebuchet MS" w:hAnsi="Trebuchet MS"/>
      <w:sz w:val="20"/>
      <w:szCs w:val="20"/>
      <w:lang w:val="en-GB"/>
    </w:rPr>
  </w:style>
  <w:style w:type="character" w:styleId="EndnoteReference">
    <w:name w:val="endnote reference"/>
    <w:uiPriority w:val="99"/>
    <w:unhideWhenUsed/>
    <w:rPr>
      <w:vertAlign w:val="superscript"/>
    </w:rPr>
  </w:style>
  <w:style w:type="paragraph" w:styleId="TOC4">
    <w:name w:val="toc 4"/>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480"/>
    </w:pPr>
    <w:rPr>
      <w:rFonts w:ascii="Cambria" w:eastAsia="MS Mincho" w:hAnsi="Cambria"/>
      <w:sz w:val="20"/>
      <w:szCs w:val="20"/>
      <w:lang w:eastAsia="en-US"/>
    </w:rPr>
  </w:style>
  <w:style w:type="paragraph" w:styleId="TOC5">
    <w:name w:val="toc 5"/>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720"/>
    </w:pPr>
    <w:rPr>
      <w:rFonts w:ascii="Cambria" w:eastAsia="MS Mincho" w:hAnsi="Cambria"/>
      <w:sz w:val="20"/>
      <w:szCs w:val="20"/>
      <w:lang w:eastAsia="en-US"/>
    </w:rPr>
  </w:style>
  <w:style w:type="paragraph" w:styleId="TOC6">
    <w:name w:val="toc 6"/>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960"/>
    </w:pPr>
    <w:rPr>
      <w:rFonts w:ascii="Cambria" w:eastAsia="MS Mincho" w:hAnsi="Cambria"/>
      <w:sz w:val="20"/>
      <w:szCs w:val="20"/>
      <w:lang w:eastAsia="en-US"/>
    </w:rPr>
  </w:style>
  <w:style w:type="paragraph" w:styleId="TOC7">
    <w:name w:val="toc 7"/>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200"/>
    </w:pPr>
    <w:rPr>
      <w:rFonts w:ascii="Cambria" w:eastAsia="MS Mincho" w:hAnsi="Cambria"/>
      <w:sz w:val="20"/>
      <w:szCs w:val="20"/>
      <w:lang w:eastAsia="en-US"/>
    </w:rPr>
  </w:style>
  <w:style w:type="paragraph" w:styleId="TOC8">
    <w:name w:val="toc 8"/>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440"/>
    </w:pPr>
    <w:rPr>
      <w:rFonts w:ascii="Cambria" w:eastAsia="MS Mincho" w:hAnsi="Cambria"/>
      <w:sz w:val="20"/>
      <w:szCs w:val="20"/>
      <w:lang w:eastAsia="en-US"/>
    </w:rPr>
  </w:style>
  <w:style w:type="paragraph" w:styleId="TOC9">
    <w:name w:val="toc 9"/>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680"/>
    </w:pPr>
    <w:rPr>
      <w:rFonts w:ascii="Cambria" w:eastAsia="MS Mincho" w:hAnsi="Cambria"/>
      <w:sz w:val="20"/>
      <w:szCs w:val="20"/>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8"/>
      <w:szCs w:val="18"/>
    </w:rPr>
  </w:style>
  <w:style w:type="paragraph" w:styleId="CommentText">
    <w:name w:val="annotation text"/>
    <w:basedOn w:val="Normal"/>
    <w:link w:val="CommentTextChar"/>
    <w:uiPriority w:val="99"/>
    <w:unhideWhenUsed/>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lang w:eastAsia="en-US"/>
    </w:rPr>
  </w:style>
  <w:style w:type="character" w:customStyle="1" w:styleId="CommentTextChar">
    <w:name w:val="Comment Text Char"/>
    <w:link w:val="CommentText"/>
    <w:uiPriority w:val="99"/>
    <w:rPr>
      <w:rFonts w:ascii="Trebuchet MS" w:hAnsi="Trebuchet MS"/>
      <w:sz w:val="24"/>
      <w:szCs w:val="24"/>
      <w:lang w:val="en-GB"/>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one" w:sz="4" w:space="0" w:color="000000"/>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single" w:sz="6" w:space="0" w:color="4F81BD"/>
          <w:left w:val="single" w:sz="8" w:space="0" w:color="4F81BD"/>
          <w:bottom w:val="single" w:sz="8" w:space="0" w:color="4F81BD"/>
          <w:right w:val="single" w:sz="8" w:space="0" w:color="4F81BD"/>
          <w:insideH w:val="none" w:sz="4" w:space="0" w:color="000000"/>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Pr>
      <w:color w:val="808080"/>
    </w:rPr>
  </w:style>
  <w:style w:type="paragraph" w:customStyle="1" w:styleId="p1">
    <w:name w:val="p1"/>
    <w:basedOn w:val="Normal"/>
    <w:pPr>
      <w:pBdr>
        <w:top w:val="none" w:sz="4" w:space="0" w:color="000000"/>
        <w:left w:val="none" w:sz="4" w:space="0" w:color="000000"/>
        <w:bottom w:val="none" w:sz="4" w:space="0" w:color="000000"/>
        <w:right w:val="none" w:sz="4" w:space="0" w:color="000000"/>
        <w:between w:val="none" w:sz="4" w:space="0" w:color="000000"/>
      </w:pBdr>
    </w:pPr>
    <w:rPr>
      <w:rFonts w:ascii="Calibri" w:eastAsia="MS Mincho" w:hAnsi="Calibri"/>
      <w:sz w:val="17"/>
      <w:szCs w:val="17"/>
      <w:lang w:eastAsia="en-US"/>
    </w:rPr>
  </w:style>
  <w:style w:type="character" w:customStyle="1" w:styleId="s1">
    <w:name w:val="s1"/>
    <w:basedOn w:val="DefaultParagraphFont"/>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rPr>
      <w:rFonts w:ascii="Calibri" w:eastAsia="Cambria" w:hAnsi="Calibri" w:cs="Cambria"/>
      <w:sz w:val="22"/>
      <w:szCs w:val="21"/>
    </w:rPr>
  </w:style>
  <w:style w:type="character" w:customStyle="1" w:styleId="PlainTextChar">
    <w:name w:val="Plain Text Char"/>
    <w:basedOn w:val="DefaultParagraphFont"/>
    <w:link w:val="PlainText"/>
    <w:uiPriority w:val="99"/>
    <w:semiHidden/>
    <w:rPr>
      <w:rFonts w:ascii="Calibri" w:eastAsia="Cambria" w:hAnsi="Calibri" w:cs="Cambria"/>
      <w:sz w:val="22"/>
      <w:szCs w:val="21"/>
    </w:rPr>
  </w:style>
  <w:style w:type="paragraph" w:styleId="NormalWeb">
    <w:name w:val="Normal (Web)"/>
    <w:basedOn w:val="Normal"/>
    <w:uiPriority w:val="99"/>
    <w:semiHidden/>
    <w:unhideWhenUsed/>
    <w:pPr>
      <w:spacing w:before="100" w:beforeAutospacing="1" w:after="100" w:afterAutospacing="1"/>
    </w:pPr>
  </w:style>
  <w:style w:type="paragraph" w:customStyle="1" w:styleId="Default">
    <w:name w:val="Default"/>
    <w:rPr>
      <w:rFonts w:ascii="Trebuchet MS" w:hAnsi="Trebuchet MS" w:cs="Trebuchet MS"/>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paragraph" w:customStyle="1" w:styleId="PlattetekstVerbreedmet1">
    <w:name w:val="Platte tekst + Verbreed met  1"/>
    <w:basedOn w:val="BodyText"/>
    <w:uiPriority w:val="99"/>
    <w:pPr>
      <w:widowControl w:val="0"/>
      <w:numPr>
        <w:numId w:val="4"/>
      </w:numPr>
      <w:tabs>
        <w:tab w:val="left" w:pos="2445"/>
      </w:tabs>
      <w:spacing w:before="10" w:after="0" w:line="249" w:lineRule="auto"/>
      <w:ind w:left="2438" w:right="226" w:hanging="432"/>
    </w:pPr>
    <w:rPr>
      <w:rFonts w:ascii="Arial" w:eastAsia="Calibri" w:hAnsi="Arial" w:cs="Cambria"/>
      <w:spacing w:val="33"/>
      <w:sz w:val="21"/>
      <w:szCs w:val="21"/>
    </w:rPr>
  </w:style>
  <w:style w:type="paragraph" w:styleId="BodyText">
    <w:name w:val="Body Text"/>
    <w:basedOn w:val="Normal"/>
    <w:link w:val="Body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120"/>
    </w:pPr>
    <w:rPr>
      <w:rFonts w:eastAsia="MS Mincho"/>
      <w:lang w:eastAsia="en-US"/>
    </w:rPr>
  </w:style>
  <w:style w:type="character" w:customStyle="1" w:styleId="BodyTextChar">
    <w:name w:val="Body Text Char"/>
    <w:basedOn w:val="DefaultParagraphFont"/>
    <w:link w:val="BodyText"/>
    <w:uiPriority w:val="99"/>
    <w:semiHidden/>
    <w:rPr>
      <w:rFonts w:ascii="Times New Roman" w:hAnsi="Times New Roman"/>
      <w:sz w:val="24"/>
      <w:szCs w:val="24"/>
    </w:rPr>
  </w:style>
  <w:style w:type="character" w:customStyle="1" w:styleId="spelle">
    <w:name w:val="spelle"/>
    <w:basedOn w:val="DefaultParagraphFont"/>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numbering" w:customStyle="1" w:styleId="CurrentList1">
    <w:name w:val="Current List1"/>
    <w:uiPriority w:val="99"/>
    <w:pPr>
      <w:numPr>
        <w:numId w:val="6"/>
      </w:numPr>
    </w:pPr>
  </w:style>
  <w:style w:type="table" w:styleId="GridTable5Dark-Accent10">
    <w:name w:val="Grid Table 5 Dark Accent 1"/>
    <w:basedOn w:val="TableNormal"/>
    <w:uiPriority w:val="50"/>
    <w:rsid w:val="004B17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ageNumber">
    <w:name w:val="page number"/>
    <w:basedOn w:val="DefaultParagraphFont"/>
    <w:uiPriority w:val="99"/>
    <w:semiHidden/>
    <w:unhideWhenUsed/>
    <w:rsid w:val="000F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39">
      <w:bodyDiv w:val="1"/>
      <w:marLeft w:val="0"/>
      <w:marRight w:val="0"/>
      <w:marTop w:val="0"/>
      <w:marBottom w:val="0"/>
      <w:divBdr>
        <w:top w:val="none" w:sz="0" w:space="0" w:color="auto"/>
        <w:left w:val="none" w:sz="0" w:space="0" w:color="auto"/>
        <w:bottom w:val="none" w:sz="0" w:space="0" w:color="auto"/>
        <w:right w:val="none" w:sz="0" w:space="0" w:color="auto"/>
      </w:divBdr>
      <w:divsChild>
        <w:div w:id="648904252">
          <w:marLeft w:val="547"/>
          <w:marRight w:val="0"/>
          <w:marTop w:val="0"/>
          <w:marBottom w:val="0"/>
          <w:divBdr>
            <w:top w:val="none" w:sz="0" w:space="0" w:color="auto"/>
            <w:left w:val="none" w:sz="0" w:space="0" w:color="auto"/>
            <w:bottom w:val="none" w:sz="0" w:space="0" w:color="auto"/>
            <w:right w:val="none" w:sz="0" w:space="0" w:color="auto"/>
          </w:divBdr>
        </w:div>
        <w:div w:id="337778187">
          <w:marLeft w:val="1166"/>
          <w:marRight w:val="0"/>
          <w:marTop w:val="0"/>
          <w:marBottom w:val="0"/>
          <w:divBdr>
            <w:top w:val="none" w:sz="0" w:space="0" w:color="auto"/>
            <w:left w:val="none" w:sz="0" w:space="0" w:color="auto"/>
            <w:bottom w:val="none" w:sz="0" w:space="0" w:color="auto"/>
            <w:right w:val="none" w:sz="0" w:space="0" w:color="auto"/>
          </w:divBdr>
        </w:div>
        <w:div w:id="1865090861">
          <w:marLeft w:val="1166"/>
          <w:marRight w:val="0"/>
          <w:marTop w:val="0"/>
          <w:marBottom w:val="0"/>
          <w:divBdr>
            <w:top w:val="none" w:sz="0" w:space="0" w:color="auto"/>
            <w:left w:val="none" w:sz="0" w:space="0" w:color="auto"/>
            <w:bottom w:val="none" w:sz="0" w:space="0" w:color="auto"/>
            <w:right w:val="none" w:sz="0" w:space="0" w:color="auto"/>
          </w:divBdr>
        </w:div>
        <w:div w:id="1886677640">
          <w:marLeft w:val="1166"/>
          <w:marRight w:val="0"/>
          <w:marTop w:val="0"/>
          <w:marBottom w:val="0"/>
          <w:divBdr>
            <w:top w:val="none" w:sz="0" w:space="0" w:color="auto"/>
            <w:left w:val="none" w:sz="0" w:space="0" w:color="auto"/>
            <w:bottom w:val="none" w:sz="0" w:space="0" w:color="auto"/>
            <w:right w:val="none" w:sz="0" w:space="0" w:color="auto"/>
          </w:divBdr>
        </w:div>
      </w:divsChild>
    </w:div>
    <w:div w:id="376512271">
      <w:bodyDiv w:val="1"/>
      <w:marLeft w:val="0"/>
      <w:marRight w:val="0"/>
      <w:marTop w:val="0"/>
      <w:marBottom w:val="0"/>
      <w:divBdr>
        <w:top w:val="none" w:sz="0" w:space="0" w:color="auto"/>
        <w:left w:val="none" w:sz="0" w:space="0" w:color="auto"/>
        <w:bottom w:val="none" w:sz="0" w:space="0" w:color="auto"/>
        <w:right w:val="none" w:sz="0" w:space="0" w:color="auto"/>
      </w:divBdr>
    </w:div>
    <w:div w:id="401371358">
      <w:bodyDiv w:val="1"/>
      <w:marLeft w:val="0"/>
      <w:marRight w:val="0"/>
      <w:marTop w:val="0"/>
      <w:marBottom w:val="0"/>
      <w:divBdr>
        <w:top w:val="none" w:sz="0" w:space="0" w:color="auto"/>
        <w:left w:val="none" w:sz="0" w:space="0" w:color="auto"/>
        <w:bottom w:val="none" w:sz="0" w:space="0" w:color="auto"/>
        <w:right w:val="none" w:sz="0" w:space="0" w:color="auto"/>
      </w:divBdr>
      <w:divsChild>
        <w:div w:id="1659113138">
          <w:marLeft w:val="547"/>
          <w:marRight w:val="0"/>
          <w:marTop w:val="106"/>
          <w:marBottom w:val="0"/>
          <w:divBdr>
            <w:top w:val="none" w:sz="0" w:space="0" w:color="auto"/>
            <w:left w:val="none" w:sz="0" w:space="0" w:color="auto"/>
            <w:bottom w:val="none" w:sz="0" w:space="0" w:color="auto"/>
            <w:right w:val="none" w:sz="0" w:space="0" w:color="auto"/>
          </w:divBdr>
        </w:div>
        <w:div w:id="59406053">
          <w:marLeft w:val="547"/>
          <w:marRight w:val="0"/>
          <w:marTop w:val="106"/>
          <w:marBottom w:val="0"/>
          <w:divBdr>
            <w:top w:val="none" w:sz="0" w:space="0" w:color="auto"/>
            <w:left w:val="none" w:sz="0" w:space="0" w:color="auto"/>
            <w:bottom w:val="none" w:sz="0" w:space="0" w:color="auto"/>
            <w:right w:val="none" w:sz="0" w:space="0" w:color="auto"/>
          </w:divBdr>
        </w:div>
        <w:div w:id="1094280730">
          <w:marLeft w:val="1166"/>
          <w:marRight w:val="0"/>
          <w:marTop w:val="86"/>
          <w:marBottom w:val="0"/>
          <w:divBdr>
            <w:top w:val="none" w:sz="0" w:space="0" w:color="auto"/>
            <w:left w:val="none" w:sz="0" w:space="0" w:color="auto"/>
            <w:bottom w:val="none" w:sz="0" w:space="0" w:color="auto"/>
            <w:right w:val="none" w:sz="0" w:space="0" w:color="auto"/>
          </w:divBdr>
        </w:div>
      </w:divsChild>
    </w:div>
    <w:div w:id="537857584">
      <w:bodyDiv w:val="1"/>
      <w:marLeft w:val="0"/>
      <w:marRight w:val="0"/>
      <w:marTop w:val="0"/>
      <w:marBottom w:val="0"/>
      <w:divBdr>
        <w:top w:val="none" w:sz="0" w:space="0" w:color="auto"/>
        <w:left w:val="none" w:sz="0" w:space="0" w:color="auto"/>
        <w:bottom w:val="none" w:sz="0" w:space="0" w:color="auto"/>
        <w:right w:val="none" w:sz="0" w:space="0" w:color="auto"/>
      </w:divBdr>
    </w:div>
    <w:div w:id="1339389108">
      <w:bodyDiv w:val="1"/>
      <w:marLeft w:val="0"/>
      <w:marRight w:val="0"/>
      <w:marTop w:val="0"/>
      <w:marBottom w:val="0"/>
      <w:divBdr>
        <w:top w:val="none" w:sz="0" w:space="0" w:color="auto"/>
        <w:left w:val="none" w:sz="0" w:space="0" w:color="auto"/>
        <w:bottom w:val="none" w:sz="0" w:space="0" w:color="auto"/>
        <w:right w:val="none" w:sz="0" w:space="0" w:color="auto"/>
      </w:divBdr>
      <w:divsChild>
        <w:div w:id="1835561416">
          <w:marLeft w:val="1166"/>
          <w:marRight w:val="0"/>
          <w:marTop w:val="77"/>
          <w:marBottom w:val="0"/>
          <w:divBdr>
            <w:top w:val="none" w:sz="0" w:space="0" w:color="auto"/>
            <w:left w:val="none" w:sz="0" w:space="0" w:color="auto"/>
            <w:bottom w:val="none" w:sz="0" w:space="0" w:color="auto"/>
            <w:right w:val="none" w:sz="0" w:space="0" w:color="auto"/>
          </w:divBdr>
        </w:div>
        <w:div w:id="1759018450">
          <w:marLeft w:val="1166"/>
          <w:marRight w:val="0"/>
          <w:marTop w:val="77"/>
          <w:marBottom w:val="0"/>
          <w:divBdr>
            <w:top w:val="none" w:sz="0" w:space="0" w:color="auto"/>
            <w:left w:val="none" w:sz="0" w:space="0" w:color="auto"/>
            <w:bottom w:val="none" w:sz="0" w:space="0" w:color="auto"/>
            <w:right w:val="none" w:sz="0" w:space="0" w:color="auto"/>
          </w:divBdr>
        </w:div>
        <w:div w:id="1423141265">
          <w:marLeft w:val="1166"/>
          <w:marRight w:val="0"/>
          <w:marTop w:val="77"/>
          <w:marBottom w:val="0"/>
          <w:divBdr>
            <w:top w:val="none" w:sz="0" w:space="0" w:color="auto"/>
            <w:left w:val="none" w:sz="0" w:space="0" w:color="auto"/>
            <w:bottom w:val="none" w:sz="0" w:space="0" w:color="auto"/>
            <w:right w:val="none" w:sz="0" w:space="0" w:color="auto"/>
          </w:divBdr>
        </w:div>
        <w:div w:id="65618497">
          <w:marLeft w:val="1166"/>
          <w:marRight w:val="0"/>
          <w:marTop w:val="77"/>
          <w:marBottom w:val="0"/>
          <w:divBdr>
            <w:top w:val="none" w:sz="0" w:space="0" w:color="auto"/>
            <w:left w:val="none" w:sz="0" w:space="0" w:color="auto"/>
            <w:bottom w:val="none" w:sz="0" w:space="0" w:color="auto"/>
            <w:right w:val="none" w:sz="0" w:space="0" w:color="auto"/>
          </w:divBdr>
        </w:div>
      </w:divsChild>
    </w:div>
    <w:div w:id="1542203093">
      <w:bodyDiv w:val="1"/>
      <w:marLeft w:val="0"/>
      <w:marRight w:val="0"/>
      <w:marTop w:val="0"/>
      <w:marBottom w:val="0"/>
      <w:divBdr>
        <w:top w:val="none" w:sz="0" w:space="0" w:color="auto"/>
        <w:left w:val="none" w:sz="0" w:space="0" w:color="auto"/>
        <w:bottom w:val="none" w:sz="0" w:space="0" w:color="auto"/>
        <w:right w:val="none" w:sz="0" w:space="0" w:color="auto"/>
      </w:divBdr>
    </w:div>
    <w:div w:id="1788937071">
      <w:bodyDiv w:val="1"/>
      <w:marLeft w:val="0"/>
      <w:marRight w:val="0"/>
      <w:marTop w:val="0"/>
      <w:marBottom w:val="0"/>
      <w:divBdr>
        <w:top w:val="none" w:sz="0" w:space="0" w:color="auto"/>
        <w:left w:val="none" w:sz="0" w:space="0" w:color="auto"/>
        <w:bottom w:val="none" w:sz="0" w:space="0" w:color="auto"/>
        <w:right w:val="none" w:sz="0" w:space="0" w:color="auto"/>
      </w:divBdr>
    </w:div>
    <w:div w:id="18872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ferences.uoa.gr/event/47/" TargetMode="External"/><Relationship Id="rId18" Type="http://schemas.openxmlformats.org/officeDocument/2006/relationships/hyperlink" Target="https://docs.google.com/document/d/196il90_vZ0iSP8RwwAliwYq4GgsDc_rt/edit?usp=share_link&amp;ouid=106869227590395111863&amp;rtpof=true&amp;sd=true" TargetMode="Externa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yperlink" Target="https://docs.google.com/presentation/d/1TuBl5v0v3WFrWClINH0QwSwdo7hf63Xa/edit?usp=sharing&amp;ouid=106869227590395111863&amp;rtpof=true&amp;sd=true" TargetMode="External"/><Relationship Id="rId34" Type="http://schemas.openxmlformats.org/officeDocument/2006/relationships/header" Target="header2.xml"/><Relationship Id="rId7" Type="http://schemas.openxmlformats.org/officeDocument/2006/relationships/hyperlink" Target="https://drive.google.com/drive/folders/1M2g5RSIyhdSMn9LpyOgsCqBOqcm5Hhjy?usp=sharing" TargetMode="External"/><Relationship Id="rId12" Type="http://schemas.openxmlformats.org/officeDocument/2006/relationships/hyperlink" Target="https://www.springer.com/journal/10956/" TargetMode="External"/><Relationship Id="rId17" Type="http://schemas.openxmlformats.org/officeDocument/2006/relationships/hyperlink" Target="https://docs.google.com/document/d/196il90_vZ0iSP8RwwAliwYq4GgsDc_rt/edit?usp=share_link&amp;ouid=106869227590395111863&amp;rtpof=true&amp;sd=true" TargetMode="External"/><Relationship Id="rId25" Type="http://schemas.openxmlformats.org/officeDocument/2006/relationships/hyperlink" Target="https://drive.google.com/file/d/12hUg0COwTBzkXr1aD9XCZYJMT3nuCxY6/view?usp=sharin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cs.google.com/presentation/d/14avjrXAHVeM_bKS4PBnP5ehgTdPi01jZ/edit?usp=share_link&amp;ouid=106869227590395111863&amp;rtpof=true&amp;sd=true" TargetMode="External"/><Relationship Id="rId20" Type="http://schemas.openxmlformats.org/officeDocument/2006/relationships/hyperlink" Target="https://wooclap.com/NZRBUO" TargetMode="External"/><Relationship Id="rId29" Type="http://schemas.openxmlformats.org/officeDocument/2006/relationships/hyperlink" Target="mailto:extendt2@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E3LQdkbqC7ZJ824s03ymzSZr_TUUjuiq/edit?usp=sharing&amp;ouid=106869227590395111863&amp;rtpof=true&amp;sd=true" TargetMode="External"/><Relationship Id="rId24" Type="http://schemas.openxmlformats.org/officeDocument/2006/relationships/hyperlink" Target="https://drive.google.com/file/d/1eKDv1Kn3O-EMV_wgt1RvPqm6HZJUJfub/view?usp=share_link" TargetMode="External"/><Relationship Id="rId32" Type="http://schemas.openxmlformats.org/officeDocument/2006/relationships/hyperlink" Target="https://www.tue.nl/en/research/researchers/tilde-bekker/"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presentation/d/1LlW9e64QIKq4tpZvFUFf4oxfEx8pyHo5/edit?usp=sharing&amp;ouid=106869227590395111863&amp;rtpof=true&amp;sd=true" TargetMode="External"/><Relationship Id="rId23" Type="http://schemas.openxmlformats.org/officeDocument/2006/relationships/hyperlink" Target="https://docs.google.com/spreadsheets/d/1dY063q-GuIfrVW_eiUMBj-8q0bLWCXnlEecJgtqyY_U/edit?usp=share_link" TargetMode="External"/><Relationship Id="rId28" Type="http://schemas.openxmlformats.org/officeDocument/2006/relationships/hyperlink" Target="https://extendt2.eu" TargetMode="External"/><Relationship Id="rId36" Type="http://schemas.openxmlformats.org/officeDocument/2006/relationships/footer" Target="footer2.xml"/><Relationship Id="rId10" Type="http://schemas.openxmlformats.org/officeDocument/2006/relationships/hyperlink" Target="https://drive.google.com/drive/folders/1M2g5RSIyhdSMn9LpyOgsCqBOqcm5Hhjy?usp=share_link" TargetMode="External"/><Relationship Id="rId19" Type="http://schemas.openxmlformats.org/officeDocument/2006/relationships/hyperlink" Target="https://docs.google.com/presentation/d/1h_iKYHcntqi_EnBebsLkPtUV8R6VrLZR/edit?usp=share_link&amp;ouid=106869227590395111863&amp;rtpof=true&amp;sd=true" TargetMode="External"/><Relationship Id="rId31" Type="http://schemas.openxmlformats.org/officeDocument/2006/relationships/hyperlink" Target="https://www.uib.no/personer/Barbara.Wasso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cs.google.com/presentation/d/1TuBl5v0v3WFrWClINH0QwSwdo7hf63Xa/edit?usp=share_link&amp;ouid=106869227590395111863&amp;rtpof=true&amp;sd=true" TargetMode="External"/><Relationship Id="rId22" Type="http://schemas.openxmlformats.org/officeDocument/2006/relationships/hyperlink" Target="https://drive.google.com/drive/folders/1rQR5zArxG80gaZ9uEV7FeZrECeNn0M4x?usp=sharing" TargetMode="External"/><Relationship Id="rId27" Type="http://schemas.openxmlformats.org/officeDocument/2006/relationships/hyperlink" Target="https://docs.google.com/document/d/1klJaDOuIDx5HLbl4ma9sehTitVA2jAEm/edit?usp=sharing&amp;ouid=106869227590395111863&amp;rtpof=true&amp;sd=true" TargetMode="External"/><Relationship Id="rId30" Type="http://schemas.openxmlformats.org/officeDocument/2006/relationships/hyperlink" Target="https://drive.google.com/drive/folders/1UZNOcWxvN6NSE0CIQt1kVEvpIaNQH4Da?usp=sharing" TargetMode="External"/><Relationship Id="rId35" Type="http://schemas.openxmlformats.org/officeDocument/2006/relationships/footer" Target="footer1.xml"/><Relationship Id="rId8" Type="http://schemas.openxmlformats.org/officeDocument/2006/relationships/hyperlink" Target="https://drive.google.com/file/d/10jC1ANOBFTfFzVA7c2zhL2uG23P6cHB5/view?usp=sharing"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Stothart Clare Elizabeth</dc:creator>
  <cp:keywords/>
  <dc:description/>
  <cp:lastModifiedBy>Shamim Patel</cp:lastModifiedBy>
  <cp:revision>5</cp:revision>
  <cp:lastPrinted>2022-11-16T13:03:00Z</cp:lastPrinted>
  <dcterms:created xsi:type="dcterms:W3CDTF">2022-11-16T12:44:00Z</dcterms:created>
  <dcterms:modified xsi:type="dcterms:W3CDTF">2022-11-16T13:03:00Z</dcterms:modified>
</cp:coreProperties>
</file>