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CD592" w14:textId="77777777" w:rsidR="00214F42" w:rsidRDefault="00214F42" w:rsidP="00214F42">
      <w:pPr>
        <w:jc w:val="both"/>
        <w:rPr>
          <w:rFonts w:ascii="Times New Roman" w:eastAsia="Times New Roman" w:hAnsi="Times New Roman"/>
          <w:b/>
        </w:rPr>
      </w:pPr>
      <w:r>
        <w:rPr>
          <w:rFonts w:ascii="Times New Roman" w:eastAsia="Times New Roman" w:hAnsi="Times New Roman"/>
          <w:b/>
        </w:rPr>
        <w:t>Table 3.1h:</w:t>
      </w:r>
      <w:r>
        <w:rPr>
          <w:rFonts w:ascii="Times New Roman" w:eastAsia="Times New Roman" w:hAnsi="Times New Roman"/>
          <w:b/>
        </w:rPr>
        <w:tab/>
        <w:t xml:space="preserve">‘Purchase costs’ items (travel and subsistence, equipment and other goods, works and services) </w:t>
      </w:r>
    </w:p>
    <w:p w14:paraId="0E043A03" w14:textId="77777777" w:rsidR="004E7CBC" w:rsidRDefault="004E7CBC" w:rsidP="00214F42">
      <w:pPr>
        <w:jc w:val="both"/>
        <w:rPr>
          <w:rFonts w:ascii="Times New Roman" w:eastAsia="Times New Roman" w:hAnsi="Times New Roman"/>
          <w:b/>
        </w:rPr>
      </w:pPr>
    </w:p>
    <w:p w14:paraId="4A2A001D" w14:textId="77777777" w:rsidR="00AD4409" w:rsidRDefault="00AD4409" w:rsidP="00214F42">
      <w:pPr>
        <w:jc w:val="both"/>
        <w:rPr>
          <w:rFonts w:ascii="Times New Roman" w:eastAsia="Times New Roman" w:hAnsi="Times New Roman"/>
          <w:b/>
        </w:rPr>
      </w:pPr>
    </w:p>
    <w:p w14:paraId="39FFC736" w14:textId="77777777" w:rsidR="00AD4409" w:rsidRDefault="00AD4409" w:rsidP="00214F42">
      <w:pPr>
        <w:jc w:val="both"/>
        <w:rPr>
          <w:rFonts w:ascii="Times New Roman" w:eastAsia="Times New Roman" w:hAnsi="Times New Roman"/>
          <w:b/>
        </w:rPr>
      </w:pPr>
    </w:p>
    <w:tbl>
      <w:tblPr>
        <w:tblW w:w="102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992"/>
        <w:gridCol w:w="6801"/>
      </w:tblGrid>
      <w:tr w:rsidR="00214F42" w14:paraId="5EB9937F" w14:textId="77777777" w:rsidTr="00C01B8E">
        <w:tc>
          <w:tcPr>
            <w:tcW w:w="10237" w:type="dxa"/>
            <w:gridSpan w:val="3"/>
            <w:shd w:val="clear" w:color="auto" w:fill="F2F2F2"/>
          </w:tcPr>
          <w:p w14:paraId="663A1EB9" w14:textId="77777777" w:rsidR="00214F42" w:rsidRDefault="00214F42" w:rsidP="00C01B8E">
            <w:pPr>
              <w:rPr>
                <w:rFonts w:ascii="Times New Roman" w:eastAsia="Times New Roman" w:hAnsi="Times New Roman"/>
                <w:b/>
              </w:rPr>
            </w:pPr>
            <w:r>
              <w:rPr>
                <w:rFonts w:ascii="Times New Roman" w:eastAsia="Times New Roman" w:hAnsi="Times New Roman"/>
                <w:b/>
              </w:rPr>
              <w:t>02 NKUA</w:t>
            </w:r>
          </w:p>
        </w:tc>
      </w:tr>
      <w:tr w:rsidR="00214F42" w14:paraId="00BCEEC1" w14:textId="77777777" w:rsidTr="00C01B8E">
        <w:trPr>
          <w:trHeight w:val="271"/>
        </w:trPr>
        <w:tc>
          <w:tcPr>
            <w:tcW w:w="2444" w:type="dxa"/>
            <w:shd w:val="clear" w:color="auto" w:fill="F2F2F2"/>
          </w:tcPr>
          <w:p w14:paraId="105C4562" w14:textId="77777777" w:rsidR="00214F42" w:rsidRDefault="00214F42" w:rsidP="00C01B8E">
            <w:pPr>
              <w:rPr>
                <w:rFonts w:ascii="Times New Roman" w:eastAsia="Times New Roman" w:hAnsi="Times New Roman"/>
                <w:b/>
              </w:rPr>
            </w:pPr>
          </w:p>
        </w:tc>
        <w:tc>
          <w:tcPr>
            <w:tcW w:w="992" w:type="dxa"/>
            <w:shd w:val="clear" w:color="auto" w:fill="F2F2F2"/>
          </w:tcPr>
          <w:p w14:paraId="3EDE76B3" w14:textId="77777777" w:rsidR="00214F42" w:rsidRDefault="00214F42" w:rsidP="00C01B8E">
            <w:pPr>
              <w:rPr>
                <w:rFonts w:ascii="Times New Roman" w:eastAsia="Times New Roman" w:hAnsi="Times New Roman"/>
                <w:b/>
              </w:rPr>
            </w:pPr>
            <w:r>
              <w:rPr>
                <w:rFonts w:ascii="Times New Roman" w:eastAsia="Times New Roman" w:hAnsi="Times New Roman"/>
                <w:b/>
              </w:rPr>
              <w:t>Cost (€)</w:t>
            </w:r>
          </w:p>
        </w:tc>
        <w:tc>
          <w:tcPr>
            <w:tcW w:w="6801" w:type="dxa"/>
            <w:shd w:val="clear" w:color="auto" w:fill="F2F2F2"/>
          </w:tcPr>
          <w:p w14:paraId="777C9068" w14:textId="77777777" w:rsidR="00214F42" w:rsidRDefault="00214F42" w:rsidP="00C01B8E">
            <w:pPr>
              <w:rPr>
                <w:rFonts w:ascii="Times New Roman" w:eastAsia="Times New Roman" w:hAnsi="Times New Roman"/>
                <w:b/>
              </w:rPr>
            </w:pPr>
            <w:r>
              <w:rPr>
                <w:rFonts w:ascii="Times New Roman" w:eastAsia="Times New Roman" w:hAnsi="Times New Roman"/>
                <w:b/>
              </w:rPr>
              <w:t>Justification</w:t>
            </w:r>
          </w:p>
        </w:tc>
      </w:tr>
      <w:tr w:rsidR="00214F42" w14:paraId="595365E8" w14:textId="77777777" w:rsidTr="00C01B8E">
        <w:tc>
          <w:tcPr>
            <w:tcW w:w="2444" w:type="dxa"/>
            <w:shd w:val="clear" w:color="auto" w:fill="F2F2F2"/>
          </w:tcPr>
          <w:p w14:paraId="6B201716" w14:textId="77777777" w:rsidR="00214F42" w:rsidRDefault="00214F42" w:rsidP="00C01B8E">
            <w:pPr>
              <w:jc w:val="right"/>
              <w:rPr>
                <w:rFonts w:ascii="Times New Roman" w:eastAsia="Times New Roman" w:hAnsi="Times New Roman"/>
                <w:b/>
              </w:rPr>
            </w:pPr>
            <w:r>
              <w:rPr>
                <w:rFonts w:ascii="Times New Roman" w:eastAsia="Times New Roman" w:hAnsi="Times New Roman"/>
                <w:b/>
              </w:rPr>
              <w:t xml:space="preserve">Travel and subsistence </w:t>
            </w:r>
          </w:p>
        </w:tc>
        <w:tc>
          <w:tcPr>
            <w:tcW w:w="992" w:type="dxa"/>
          </w:tcPr>
          <w:p w14:paraId="492290F1" w14:textId="77777777" w:rsidR="00214F42" w:rsidRDefault="00214F42" w:rsidP="00C01B8E">
            <w:pPr>
              <w:rPr>
                <w:rFonts w:ascii="Times New Roman" w:eastAsia="Times New Roman" w:hAnsi="Times New Roman"/>
              </w:rPr>
            </w:pPr>
            <w:r>
              <w:rPr>
                <w:rFonts w:ascii="Times New Roman" w:eastAsia="Times New Roman" w:hAnsi="Times New Roman"/>
              </w:rPr>
              <w:t>48 000</w:t>
            </w:r>
          </w:p>
        </w:tc>
        <w:tc>
          <w:tcPr>
            <w:tcW w:w="6801" w:type="dxa"/>
          </w:tcPr>
          <w:p w14:paraId="4E1F4CC9" w14:textId="77777777" w:rsidR="00214F42" w:rsidRPr="00D3612C" w:rsidRDefault="00214F42" w:rsidP="00C01B8E">
            <w:pPr>
              <w:widowControl/>
              <w:ind w:right="140"/>
              <w:rPr>
                <w:rFonts w:ascii="Times New Roman" w:eastAsia="Times New Roman" w:hAnsi="Times New Roman"/>
                <w:color w:val="C00000"/>
                <w:lang w:val="en-IE" w:eastAsia="sv-SE"/>
              </w:rPr>
            </w:pPr>
            <w:r w:rsidRPr="00D3612C">
              <w:rPr>
                <w:rFonts w:ascii="Times New Roman" w:eastAsia="Times New Roman" w:hAnsi="Times New Roman"/>
                <w:color w:val="C00000"/>
                <w:lang w:val="en-IE" w:eastAsia="sv-SE"/>
              </w:rPr>
              <w:t xml:space="preserve">Participate in six (6) project meetings (~4 days) involving up to 3 representatives of NKUA. One meeting is estimated at </w:t>
            </w:r>
            <w:r>
              <w:rPr>
                <w:rFonts w:ascii="Times New Roman" w:eastAsia="Times New Roman" w:hAnsi="Times New Roman"/>
                <w:color w:val="C00000"/>
                <w:lang w:val="en-IE" w:eastAsia="sv-SE"/>
              </w:rPr>
              <w:t>9</w:t>
            </w:r>
            <w:r w:rsidRPr="00D3612C">
              <w:rPr>
                <w:rFonts w:ascii="Times New Roman" w:eastAsia="Times New Roman" w:hAnsi="Times New Roman"/>
                <w:color w:val="C00000"/>
                <w:lang w:val="en-IE" w:eastAsia="sv-SE"/>
              </w:rPr>
              <w:t xml:space="preserve">00 Euro per person (350 flight, 300 hotel 3-4 nights, </w:t>
            </w:r>
            <w:r>
              <w:rPr>
                <w:rFonts w:ascii="Times New Roman" w:eastAsia="Times New Roman" w:hAnsi="Times New Roman"/>
                <w:color w:val="C00000"/>
                <w:lang w:val="en-IE" w:eastAsia="sv-SE"/>
              </w:rPr>
              <w:t>2</w:t>
            </w:r>
            <w:r w:rsidRPr="00D3612C">
              <w:rPr>
                <w:rFonts w:ascii="Times New Roman" w:eastAsia="Times New Roman" w:hAnsi="Times New Roman"/>
                <w:color w:val="C00000"/>
                <w:lang w:val="en-IE" w:eastAsia="sv-SE"/>
              </w:rPr>
              <w:t>50 daily allowances). Total €1</w:t>
            </w:r>
            <w:r>
              <w:rPr>
                <w:rFonts w:ascii="Times New Roman" w:eastAsia="Times New Roman" w:hAnsi="Times New Roman"/>
                <w:color w:val="C00000"/>
                <w:lang w:val="en-IE" w:eastAsia="sv-SE"/>
              </w:rPr>
              <w:t>6</w:t>
            </w:r>
            <w:r w:rsidRPr="00D3612C">
              <w:rPr>
                <w:rFonts w:ascii="Times New Roman" w:eastAsia="Times New Roman" w:hAnsi="Times New Roman"/>
                <w:color w:val="C00000"/>
                <w:lang w:val="en-IE" w:eastAsia="sv-SE"/>
              </w:rPr>
              <w:t>.</w:t>
            </w:r>
            <w:r>
              <w:rPr>
                <w:rFonts w:ascii="Times New Roman" w:eastAsia="Times New Roman" w:hAnsi="Times New Roman"/>
                <w:color w:val="C00000"/>
                <w:lang w:val="en-IE" w:eastAsia="sv-SE"/>
              </w:rPr>
              <w:t>2</w:t>
            </w:r>
            <w:r w:rsidRPr="00D3612C">
              <w:rPr>
                <w:rFonts w:ascii="Times New Roman" w:eastAsia="Times New Roman" w:hAnsi="Times New Roman"/>
                <w:color w:val="C00000"/>
                <w:lang w:val="en-IE" w:eastAsia="sv-SE"/>
              </w:rPr>
              <w:t>00</w:t>
            </w:r>
          </w:p>
          <w:p w14:paraId="21D18FB1" w14:textId="77777777" w:rsidR="00214F42" w:rsidRPr="00D3612C" w:rsidRDefault="00214F42" w:rsidP="00C01B8E">
            <w:pPr>
              <w:widowControl/>
              <w:ind w:right="140"/>
              <w:rPr>
                <w:rFonts w:ascii="Times New Roman" w:eastAsia="Times New Roman" w:hAnsi="Times New Roman"/>
                <w:color w:val="C00000"/>
                <w:lang w:val="en-IE" w:eastAsia="sv-SE"/>
              </w:rPr>
            </w:pPr>
            <w:r w:rsidRPr="00D3612C">
              <w:rPr>
                <w:rFonts w:ascii="Times New Roman" w:eastAsia="Times New Roman" w:hAnsi="Times New Roman"/>
                <w:color w:val="C00000"/>
                <w:lang w:val="en-IE" w:eastAsia="sv-SE"/>
              </w:rPr>
              <w:t>Additional WP meetings for close collaborative work (2-3 days) up to 2 representatives. 600 E per person. up to 3 such meetings. Total €3.600</w:t>
            </w:r>
          </w:p>
          <w:p w14:paraId="7F823683" w14:textId="77777777" w:rsidR="00214F42" w:rsidRPr="00D3612C" w:rsidRDefault="00214F42" w:rsidP="00C01B8E">
            <w:pPr>
              <w:widowControl/>
              <w:ind w:right="140"/>
              <w:rPr>
                <w:rFonts w:ascii="Times New Roman" w:eastAsia="Times New Roman" w:hAnsi="Times New Roman"/>
                <w:color w:val="C00000"/>
                <w:lang w:val="en-IE" w:eastAsia="sv-SE"/>
              </w:rPr>
            </w:pPr>
            <w:r w:rsidRPr="00D3612C">
              <w:rPr>
                <w:rFonts w:ascii="Times New Roman" w:eastAsia="Times New Roman" w:hAnsi="Times New Roman"/>
                <w:color w:val="C00000"/>
                <w:lang w:val="en-IE" w:eastAsia="sv-SE"/>
              </w:rPr>
              <w:t>Participate in scientific/non-scientific events for project dissemination: 6 x Conference/workshop/exhibition (~4 days) up to 3 representatives of NKUA, same rate plus €500 registration fees = 1500 per event per person. Total €27.000.</w:t>
            </w:r>
          </w:p>
          <w:p w14:paraId="41724F27" w14:textId="77777777" w:rsidR="00214F42" w:rsidRPr="00D3612C" w:rsidRDefault="00214F42" w:rsidP="00C01B8E">
            <w:pPr>
              <w:widowControl/>
              <w:ind w:right="140"/>
              <w:rPr>
                <w:rFonts w:ascii="Times New Roman" w:eastAsia="Times New Roman" w:hAnsi="Times New Roman"/>
                <w:sz w:val="24"/>
                <w:szCs w:val="24"/>
                <w:lang w:val="en-IE" w:eastAsia="sv-SE"/>
              </w:rPr>
            </w:pPr>
            <w:r w:rsidRPr="00D3612C">
              <w:rPr>
                <w:rFonts w:ascii="Times New Roman" w:eastAsia="Times New Roman" w:hAnsi="Times New Roman"/>
                <w:color w:val="C00000"/>
                <w:lang w:val="en-IE" w:eastAsia="sv-SE"/>
              </w:rPr>
              <w:t>Travel for school visits, between €100 and €200 per school depending on location. Total €1.200</w:t>
            </w:r>
          </w:p>
        </w:tc>
      </w:tr>
      <w:tr w:rsidR="00214F42" w14:paraId="3BDA8BA1" w14:textId="77777777" w:rsidTr="00C01B8E">
        <w:tc>
          <w:tcPr>
            <w:tcW w:w="2444" w:type="dxa"/>
            <w:shd w:val="clear" w:color="auto" w:fill="F2F2F2"/>
          </w:tcPr>
          <w:p w14:paraId="6F794DD8" w14:textId="77777777" w:rsidR="00214F42" w:rsidRDefault="00214F42" w:rsidP="00C01B8E">
            <w:pPr>
              <w:jc w:val="right"/>
              <w:rPr>
                <w:rFonts w:ascii="Times New Roman" w:eastAsia="Times New Roman" w:hAnsi="Times New Roman"/>
                <w:b/>
              </w:rPr>
            </w:pPr>
            <w:r>
              <w:rPr>
                <w:rFonts w:ascii="Times New Roman" w:eastAsia="Times New Roman" w:hAnsi="Times New Roman"/>
                <w:b/>
              </w:rPr>
              <w:t xml:space="preserve">Equipment </w:t>
            </w:r>
          </w:p>
        </w:tc>
        <w:tc>
          <w:tcPr>
            <w:tcW w:w="992" w:type="dxa"/>
          </w:tcPr>
          <w:p w14:paraId="1BAC4C22" w14:textId="77777777" w:rsidR="00214F42" w:rsidRDefault="00214F42" w:rsidP="00C01B8E">
            <w:pPr>
              <w:rPr>
                <w:rFonts w:ascii="Times New Roman" w:eastAsia="Times New Roman" w:hAnsi="Times New Roman"/>
              </w:rPr>
            </w:pPr>
            <w:r>
              <w:rPr>
                <w:rFonts w:ascii="Times New Roman" w:eastAsia="Times New Roman" w:hAnsi="Times New Roman"/>
              </w:rPr>
              <w:t>10 000</w:t>
            </w:r>
          </w:p>
        </w:tc>
        <w:tc>
          <w:tcPr>
            <w:tcW w:w="6801" w:type="dxa"/>
          </w:tcPr>
          <w:p w14:paraId="3BF18726" w14:textId="77777777" w:rsidR="00214F42" w:rsidRPr="00EC6376" w:rsidRDefault="00214F42" w:rsidP="00C01B8E">
            <w:pPr>
              <w:rPr>
                <w:rFonts w:ascii="Times New Roman" w:eastAsia="Times New Roman" w:hAnsi="Times New Roman"/>
              </w:rPr>
            </w:pPr>
            <w:r w:rsidRPr="00EC6376">
              <w:rPr>
                <w:rFonts w:ascii="Times New Roman" w:hAnsi="Times New Roman"/>
                <w:color w:val="C00000"/>
              </w:rPr>
              <w:t xml:space="preserve">NKUA will develop the 3 applications of the project with emerging technologies. Thus, apart from the technologies for testing with users that will be provided by SIMPLE, NKUA will additionally need new equipment for developing and internally testing the technologies before the evaluation with users. This technology needs to be up to date, located in the lab and remain dedicated to the </w:t>
            </w:r>
            <w:proofErr w:type="spellStart"/>
            <w:r w:rsidRPr="00EC6376">
              <w:rPr>
                <w:rFonts w:ascii="Times New Roman" w:hAnsi="Times New Roman"/>
                <w:color w:val="C00000"/>
              </w:rPr>
              <w:t>ExtenDT</w:t>
            </w:r>
            <w:proofErr w:type="spellEnd"/>
            <w:r w:rsidRPr="00EC6376">
              <w:rPr>
                <w:rFonts w:ascii="Times New Roman" w:hAnsi="Times New Roman"/>
                <w:color w:val="C00000"/>
              </w:rPr>
              <w:t xml:space="preserve"> project throughout the 3 years. This equipment involves 1-2 laptops  (~2500 both) and 2 mobile devices (~1500 both) with the necessary specifications for developing and testing the 2 AR applications, 2 3D printers and scanners permanently installed in the 2 workspaces of ETL for developing the 3D printing application (MaLT2) (~2000 both),  1 server computer for hosting the applications and the collected data during and after the 3 years of the project (~1.000). Total cost: €7000</w:t>
            </w:r>
            <w:r w:rsidRPr="00EC6376">
              <w:rPr>
                <w:rFonts w:ascii="Times New Roman" w:hAnsi="Times New Roman"/>
                <w:color w:val="C00000"/>
              </w:rPr>
              <w:br/>
              <w:t xml:space="preserve">NKUA is also responsible for long-term interventions in schools. Thus, it is necessary to purchase equipment (3D printers) that will be permanently installed in </w:t>
            </w:r>
            <w:proofErr w:type="gramStart"/>
            <w:r w:rsidRPr="00EC6376">
              <w:rPr>
                <w:rFonts w:ascii="Times New Roman" w:hAnsi="Times New Roman"/>
                <w:color w:val="C00000"/>
              </w:rPr>
              <w:t>a number of</w:t>
            </w:r>
            <w:proofErr w:type="gramEnd"/>
            <w:r w:rsidRPr="00EC6376">
              <w:rPr>
                <w:rFonts w:ascii="Times New Roman" w:hAnsi="Times New Roman"/>
                <w:color w:val="C00000"/>
              </w:rPr>
              <w:t xml:space="preserve"> schools and will remain throughout the 3 years of the project and beyond that. This equipment involves (at least) three 3D printers (~500 each) and three 3D scanners (~500 each) that will be installed in 3 schools. Total cost: €3000</w:t>
            </w:r>
          </w:p>
        </w:tc>
      </w:tr>
      <w:tr w:rsidR="00214F42" w14:paraId="44F07184" w14:textId="77777777" w:rsidTr="00C01B8E">
        <w:tc>
          <w:tcPr>
            <w:tcW w:w="2444" w:type="dxa"/>
            <w:shd w:val="clear" w:color="auto" w:fill="F2F2F2"/>
          </w:tcPr>
          <w:p w14:paraId="4A2B7CA0" w14:textId="77777777" w:rsidR="00214F42" w:rsidRDefault="00214F42" w:rsidP="00C01B8E">
            <w:pPr>
              <w:jc w:val="right"/>
              <w:rPr>
                <w:rFonts w:ascii="Times New Roman" w:eastAsia="Times New Roman" w:hAnsi="Times New Roman"/>
                <w:b/>
              </w:rPr>
            </w:pPr>
            <w:r>
              <w:rPr>
                <w:rFonts w:ascii="Times New Roman" w:eastAsia="Times New Roman" w:hAnsi="Times New Roman"/>
                <w:b/>
              </w:rPr>
              <w:t>Other goods, works and services</w:t>
            </w:r>
          </w:p>
        </w:tc>
        <w:tc>
          <w:tcPr>
            <w:tcW w:w="992" w:type="dxa"/>
          </w:tcPr>
          <w:p w14:paraId="0158D780" w14:textId="77777777" w:rsidR="00214F42" w:rsidRDefault="00214F42" w:rsidP="00C01B8E">
            <w:pPr>
              <w:rPr>
                <w:rFonts w:ascii="Times New Roman" w:eastAsia="Times New Roman" w:hAnsi="Times New Roman"/>
              </w:rPr>
            </w:pPr>
            <w:r>
              <w:rPr>
                <w:rFonts w:ascii="Times New Roman" w:eastAsia="Times New Roman" w:hAnsi="Times New Roman"/>
              </w:rPr>
              <w:t>9 000</w:t>
            </w:r>
          </w:p>
        </w:tc>
        <w:tc>
          <w:tcPr>
            <w:tcW w:w="6801" w:type="dxa"/>
          </w:tcPr>
          <w:p w14:paraId="48500704" w14:textId="77777777" w:rsidR="00214F42" w:rsidRPr="00D3612C" w:rsidRDefault="00214F42" w:rsidP="00C01B8E">
            <w:pPr>
              <w:widowControl/>
              <w:ind w:right="140"/>
              <w:rPr>
                <w:rFonts w:ascii="Times New Roman" w:eastAsia="Times New Roman" w:hAnsi="Times New Roman"/>
                <w:color w:val="C00000"/>
                <w:lang w:val="en-IE" w:eastAsia="sv-SE"/>
              </w:rPr>
            </w:pPr>
            <w:r w:rsidRPr="00D3612C">
              <w:rPr>
                <w:rFonts w:ascii="Times New Roman" w:eastAsia="Times New Roman" w:hAnsi="Times New Roman"/>
                <w:color w:val="C00000"/>
                <w:lang w:val="en-IE" w:eastAsia="sv-SE"/>
              </w:rPr>
              <w:t>Consumables such as printing posters and teaching materials: €</w:t>
            </w:r>
            <w:r>
              <w:rPr>
                <w:rFonts w:ascii="Times New Roman" w:eastAsia="Times New Roman" w:hAnsi="Times New Roman"/>
                <w:color w:val="C00000"/>
                <w:lang w:val="en-IE" w:eastAsia="sv-SE"/>
              </w:rPr>
              <w:t>2</w:t>
            </w:r>
            <w:r w:rsidRPr="00D3612C">
              <w:rPr>
                <w:rFonts w:ascii="Times New Roman" w:eastAsia="Times New Roman" w:hAnsi="Times New Roman"/>
                <w:color w:val="C00000"/>
                <w:lang w:val="en-IE" w:eastAsia="sv-SE"/>
              </w:rPr>
              <w:t>.000 </w:t>
            </w:r>
          </w:p>
          <w:p w14:paraId="412A032A" w14:textId="77777777" w:rsidR="00214F42" w:rsidRPr="00D3612C" w:rsidRDefault="00214F42" w:rsidP="00C01B8E">
            <w:pPr>
              <w:widowControl/>
              <w:ind w:right="140"/>
              <w:rPr>
                <w:rFonts w:ascii="Times New Roman" w:eastAsia="Times New Roman" w:hAnsi="Times New Roman"/>
                <w:color w:val="C00000"/>
                <w:lang w:val="en-IE" w:eastAsia="sv-SE"/>
              </w:rPr>
            </w:pPr>
            <w:r w:rsidRPr="00D3612C">
              <w:rPr>
                <w:rFonts w:ascii="Times New Roman" w:eastAsia="Times New Roman" w:hAnsi="Times New Roman"/>
                <w:color w:val="C00000"/>
                <w:lang w:val="en-IE" w:eastAsia="sv-SE"/>
              </w:rPr>
              <w:t>License for data analysis software: €1.000 </w:t>
            </w:r>
          </w:p>
          <w:p w14:paraId="03C837FB" w14:textId="77777777" w:rsidR="00214F42" w:rsidRPr="00D3612C" w:rsidRDefault="00214F42" w:rsidP="00C01B8E">
            <w:pPr>
              <w:widowControl/>
              <w:ind w:right="140"/>
              <w:rPr>
                <w:rFonts w:ascii="Times New Roman" w:eastAsia="Times New Roman" w:hAnsi="Times New Roman"/>
                <w:color w:val="C00000"/>
                <w:lang w:val="en-IE" w:eastAsia="sv-SE"/>
              </w:rPr>
            </w:pPr>
            <w:r w:rsidRPr="00D3612C">
              <w:rPr>
                <w:rFonts w:ascii="Times New Roman" w:eastAsia="Times New Roman" w:hAnsi="Times New Roman"/>
                <w:color w:val="C00000"/>
                <w:lang w:val="en-IE" w:eastAsia="sv-SE"/>
              </w:rPr>
              <w:t>Host 1 project meeting (hosting services: catering, room renting): €1.000 </w:t>
            </w:r>
          </w:p>
          <w:p w14:paraId="331843DE" w14:textId="77777777" w:rsidR="00214F42" w:rsidRPr="00D3612C" w:rsidRDefault="00214F42" w:rsidP="00C01B8E">
            <w:pPr>
              <w:rPr>
                <w:rFonts w:ascii="Times New Roman" w:eastAsia="Times New Roman" w:hAnsi="Times New Roman"/>
                <w:lang w:val="en-IE"/>
              </w:rPr>
            </w:pPr>
            <w:r w:rsidRPr="00D3612C">
              <w:rPr>
                <w:rFonts w:ascii="Times New Roman" w:eastAsia="Times New Roman" w:hAnsi="Times New Roman"/>
                <w:color w:val="C00000"/>
                <w:lang w:val="en-IE" w:eastAsia="sv-SE"/>
              </w:rPr>
              <w:t>Costs for open access publishing &amp; audit certificate: €5.000</w:t>
            </w:r>
          </w:p>
        </w:tc>
      </w:tr>
      <w:tr w:rsidR="00214F42" w14:paraId="6EBCEE30" w14:textId="77777777" w:rsidTr="00C01B8E">
        <w:tc>
          <w:tcPr>
            <w:tcW w:w="2444" w:type="dxa"/>
            <w:shd w:val="clear" w:color="auto" w:fill="F2F2F2"/>
          </w:tcPr>
          <w:p w14:paraId="573FB4EF" w14:textId="77777777" w:rsidR="00214F42" w:rsidRDefault="00214F42" w:rsidP="00C01B8E">
            <w:pPr>
              <w:jc w:val="right"/>
              <w:rPr>
                <w:rFonts w:ascii="Times New Roman" w:eastAsia="Times New Roman" w:hAnsi="Times New Roman"/>
                <w:b/>
              </w:rPr>
            </w:pPr>
            <w:r>
              <w:rPr>
                <w:rFonts w:ascii="Times New Roman" w:eastAsia="Times New Roman" w:hAnsi="Times New Roman"/>
                <w:b/>
              </w:rPr>
              <w:t>Remaining purchase costs (&lt;15% of pers. Costs)</w:t>
            </w:r>
          </w:p>
        </w:tc>
        <w:tc>
          <w:tcPr>
            <w:tcW w:w="992" w:type="dxa"/>
          </w:tcPr>
          <w:p w14:paraId="420D28D0" w14:textId="77777777" w:rsidR="00214F42" w:rsidRDefault="00214F42" w:rsidP="00C01B8E">
            <w:pPr>
              <w:rPr>
                <w:rFonts w:ascii="Times New Roman" w:eastAsia="Times New Roman" w:hAnsi="Times New Roman"/>
              </w:rPr>
            </w:pPr>
          </w:p>
        </w:tc>
        <w:tc>
          <w:tcPr>
            <w:tcW w:w="6801" w:type="dxa"/>
            <w:tcBorders>
              <w:bottom w:val="nil"/>
              <w:right w:val="nil"/>
            </w:tcBorders>
          </w:tcPr>
          <w:p w14:paraId="0DE3944C" w14:textId="77777777" w:rsidR="00214F42" w:rsidRDefault="00214F42" w:rsidP="00C01B8E">
            <w:pPr>
              <w:rPr>
                <w:rFonts w:ascii="Times New Roman" w:eastAsia="Times New Roman" w:hAnsi="Times New Roman"/>
              </w:rPr>
            </w:pPr>
          </w:p>
        </w:tc>
      </w:tr>
      <w:tr w:rsidR="00214F42" w14:paraId="0AE5F6A6" w14:textId="77777777" w:rsidTr="00C01B8E">
        <w:tc>
          <w:tcPr>
            <w:tcW w:w="2444" w:type="dxa"/>
            <w:shd w:val="clear" w:color="auto" w:fill="F2F2F2"/>
          </w:tcPr>
          <w:p w14:paraId="610AABAF" w14:textId="77777777" w:rsidR="00214F42" w:rsidRDefault="00214F42" w:rsidP="00C01B8E">
            <w:pPr>
              <w:jc w:val="right"/>
              <w:rPr>
                <w:rFonts w:ascii="Times New Roman" w:eastAsia="Times New Roman" w:hAnsi="Times New Roman"/>
                <w:b/>
              </w:rPr>
            </w:pPr>
            <w:r>
              <w:rPr>
                <w:rFonts w:ascii="Times New Roman" w:eastAsia="Times New Roman" w:hAnsi="Times New Roman"/>
                <w:b/>
              </w:rPr>
              <w:t>Total</w:t>
            </w:r>
          </w:p>
        </w:tc>
        <w:tc>
          <w:tcPr>
            <w:tcW w:w="992" w:type="dxa"/>
          </w:tcPr>
          <w:p w14:paraId="71694957" w14:textId="77777777" w:rsidR="00214F42" w:rsidRDefault="00214F42" w:rsidP="00C01B8E">
            <w:pPr>
              <w:rPr>
                <w:rFonts w:ascii="Times New Roman" w:eastAsia="Times New Roman" w:hAnsi="Times New Roman"/>
              </w:rPr>
            </w:pPr>
            <w:r>
              <w:rPr>
                <w:rFonts w:ascii="Times New Roman" w:eastAsia="Times New Roman" w:hAnsi="Times New Roman"/>
              </w:rPr>
              <w:t>67 000</w:t>
            </w:r>
          </w:p>
        </w:tc>
        <w:tc>
          <w:tcPr>
            <w:tcW w:w="6801" w:type="dxa"/>
            <w:tcBorders>
              <w:top w:val="nil"/>
              <w:bottom w:val="nil"/>
              <w:right w:val="nil"/>
            </w:tcBorders>
          </w:tcPr>
          <w:p w14:paraId="6F2F769A" w14:textId="77777777" w:rsidR="00214F42" w:rsidRDefault="00214F42" w:rsidP="00C01B8E">
            <w:pPr>
              <w:rPr>
                <w:rFonts w:ascii="Times New Roman" w:eastAsia="Times New Roman" w:hAnsi="Times New Roman"/>
              </w:rPr>
            </w:pPr>
          </w:p>
        </w:tc>
      </w:tr>
    </w:tbl>
    <w:p w14:paraId="3333E5CB" w14:textId="7A4B8113" w:rsidR="00214F42" w:rsidRDefault="00214F42" w:rsidP="00214F42">
      <w:pPr>
        <w:rPr>
          <w:rFonts w:ascii="Times New Roman" w:eastAsia="Times New Roman" w:hAnsi="Times New Roman"/>
          <w:b/>
        </w:rPr>
      </w:pPr>
    </w:p>
    <w:p w14:paraId="3DA3AE76" w14:textId="77777777" w:rsidR="00214F42" w:rsidRDefault="00214F42">
      <w:pPr>
        <w:widowControl/>
        <w:rPr>
          <w:rFonts w:ascii="Times New Roman" w:eastAsia="Times New Roman" w:hAnsi="Times New Roman"/>
          <w:b/>
        </w:rPr>
      </w:pPr>
      <w:r>
        <w:rPr>
          <w:rFonts w:ascii="Times New Roman" w:eastAsia="Times New Roman" w:hAnsi="Times New Roman"/>
          <w:b/>
        </w:rPr>
        <w:br w:type="page"/>
      </w:r>
    </w:p>
    <w:p w14:paraId="77184CE9" w14:textId="77777777" w:rsidR="00214F42" w:rsidRDefault="00214F42" w:rsidP="00214F42">
      <w:pPr>
        <w:rPr>
          <w:rFonts w:ascii="Times New Roman" w:eastAsia="Times New Roman" w:hAnsi="Times New Roman"/>
          <w:b/>
        </w:rPr>
      </w:pPr>
    </w:p>
    <w:tbl>
      <w:tblPr>
        <w:tblW w:w="102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992"/>
        <w:gridCol w:w="6801"/>
      </w:tblGrid>
      <w:tr w:rsidR="00214F42" w14:paraId="4353DC66" w14:textId="77777777" w:rsidTr="00C01B8E">
        <w:tc>
          <w:tcPr>
            <w:tcW w:w="10237" w:type="dxa"/>
            <w:gridSpan w:val="3"/>
            <w:shd w:val="clear" w:color="auto" w:fill="F2F2F2"/>
          </w:tcPr>
          <w:p w14:paraId="69036C05" w14:textId="77777777" w:rsidR="00214F42" w:rsidRDefault="00214F42" w:rsidP="00C01B8E">
            <w:pPr>
              <w:rPr>
                <w:rFonts w:ascii="Times New Roman" w:eastAsia="Times New Roman" w:hAnsi="Times New Roman"/>
                <w:b/>
              </w:rPr>
            </w:pPr>
            <w:r w:rsidRPr="00431D21">
              <w:rPr>
                <w:rFonts w:ascii="Times New Roman" w:eastAsia="Times New Roman" w:hAnsi="Times New Roman"/>
                <w:b/>
                <w:color w:val="C00000"/>
              </w:rPr>
              <w:t xml:space="preserve">03 </w:t>
            </w:r>
            <w:proofErr w:type="spellStart"/>
            <w:r w:rsidRPr="00431D21">
              <w:rPr>
                <w:rFonts w:ascii="Times New Roman" w:eastAsia="Times New Roman" w:hAnsi="Times New Roman"/>
                <w:b/>
                <w:color w:val="C00000"/>
              </w:rPr>
              <w:t>UGent</w:t>
            </w:r>
            <w:proofErr w:type="spellEnd"/>
          </w:p>
        </w:tc>
      </w:tr>
      <w:tr w:rsidR="00214F42" w14:paraId="7048230E" w14:textId="77777777" w:rsidTr="00C01B8E">
        <w:trPr>
          <w:trHeight w:val="271"/>
        </w:trPr>
        <w:tc>
          <w:tcPr>
            <w:tcW w:w="2444" w:type="dxa"/>
            <w:shd w:val="clear" w:color="auto" w:fill="F2F2F2"/>
          </w:tcPr>
          <w:p w14:paraId="033B1411" w14:textId="77777777" w:rsidR="00214F42" w:rsidRDefault="00214F42" w:rsidP="00C01B8E">
            <w:pPr>
              <w:rPr>
                <w:rFonts w:ascii="Times New Roman" w:eastAsia="Times New Roman" w:hAnsi="Times New Roman"/>
                <w:b/>
              </w:rPr>
            </w:pPr>
          </w:p>
        </w:tc>
        <w:tc>
          <w:tcPr>
            <w:tcW w:w="992" w:type="dxa"/>
            <w:shd w:val="clear" w:color="auto" w:fill="F2F2F2"/>
          </w:tcPr>
          <w:p w14:paraId="0C7D8FF1" w14:textId="77777777" w:rsidR="00214F42" w:rsidRDefault="00214F42" w:rsidP="00C01B8E">
            <w:pPr>
              <w:rPr>
                <w:rFonts w:ascii="Times New Roman" w:eastAsia="Times New Roman" w:hAnsi="Times New Roman"/>
                <w:b/>
              </w:rPr>
            </w:pPr>
            <w:r>
              <w:rPr>
                <w:rFonts w:ascii="Times New Roman" w:eastAsia="Times New Roman" w:hAnsi="Times New Roman"/>
                <w:b/>
              </w:rPr>
              <w:t>Cost (€)</w:t>
            </w:r>
          </w:p>
        </w:tc>
        <w:tc>
          <w:tcPr>
            <w:tcW w:w="6801" w:type="dxa"/>
            <w:shd w:val="clear" w:color="auto" w:fill="F2F2F2"/>
          </w:tcPr>
          <w:p w14:paraId="4807DA22" w14:textId="77777777" w:rsidR="00214F42" w:rsidRDefault="00214F42" w:rsidP="00C01B8E">
            <w:pPr>
              <w:rPr>
                <w:rFonts w:ascii="Times New Roman" w:eastAsia="Times New Roman" w:hAnsi="Times New Roman"/>
                <w:b/>
              </w:rPr>
            </w:pPr>
            <w:r>
              <w:rPr>
                <w:rFonts w:ascii="Times New Roman" w:eastAsia="Times New Roman" w:hAnsi="Times New Roman"/>
                <w:b/>
              </w:rPr>
              <w:t>Justification</w:t>
            </w:r>
          </w:p>
        </w:tc>
      </w:tr>
      <w:tr w:rsidR="00214F42" w14:paraId="4ECCBDD9" w14:textId="77777777" w:rsidTr="00C01B8E">
        <w:tc>
          <w:tcPr>
            <w:tcW w:w="2444" w:type="dxa"/>
            <w:shd w:val="clear" w:color="auto" w:fill="F2F2F2"/>
          </w:tcPr>
          <w:p w14:paraId="1A75C367" w14:textId="77777777" w:rsidR="00214F42" w:rsidRDefault="00214F42" w:rsidP="00C01B8E">
            <w:pPr>
              <w:jc w:val="right"/>
              <w:rPr>
                <w:rFonts w:ascii="Times New Roman" w:eastAsia="Times New Roman" w:hAnsi="Times New Roman"/>
                <w:b/>
              </w:rPr>
            </w:pPr>
            <w:r>
              <w:rPr>
                <w:rFonts w:ascii="Times New Roman" w:eastAsia="Times New Roman" w:hAnsi="Times New Roman"/>
                <w:b/>
              </w:rPr>
              <w:t xml:space="preserve">Travel and subsistence </w:t>
            </w:r>
          </w:p>
        </w:tc>
        <w:tc>
          <w:tcPr>
            <w:tcW w:w="992" w:type="dxa"/>
          </w:tcPr>
          <w:p w14:paraId="32D60EE0" w14:textId="77777777" w:rsidR="00214F42" w:rsidRPr="003600F6" w:rsidRDefault="00214F42" w:rsidP="00C01B8E">
            <w:pPr>
              <w:rPr>
                <w:rFonts w:ascii="Times New Roman" w:eastAsia="Times New Roman" w:hAnsi="Times New Roman"/>
                <w:color w:val="C00000"/>
              </w:rPr>
            </w:pPr>
            <w:r w:rsidRPr="003600F6">
              <w:rPr>
                <w:rFonts w:ascii="Times New Roman" w:eastAsia="Times New Roman" w:hAnsi="Times New Roman"/>
                <w:color w:val="C00000"/>
              </w:rPr>
              <w:t>21 600</w:t>
            </w:r>
          </w:p>
        </w:tc>
        <w:tc>
          <w:tcPr>
            <w:tcW w:w="6801" w:type="dxa"/>
          </w:tcPr>
          <w:p w14:paraId="590573A7" w14:textId="77777777" w:rsidR="00214F42" w:rsidRPr="003600F6" w:rsidRDefault="00214F42" w:rsidP="00C01B8E">
            <w:pPr>
              <w:rPr>
                <w:rFonts w:ascii="Times New Roman" w:eastAsia="Times New Roman" w:hAnsi="Times New Roman"/>
                <w:color w:val="C00000"/>
              </w:rPr>
            </w:pPr>
            <w:r w:rsidRPr="003600F6">
              <w:rPr>
                <w:rFonts w:ascii="Times New Roman" w:eastAsia="Times New Roman" w:hAnsi="Times New Roman"/>
                <w:color w:val="C00000"/>
              </w:rPr>
              <w:t xml:space="preserve">Consortium meetings with 2 </w:t>
            </w:r>
            <w:proofErr w:type="spellStart"/>
            <w:r w:rsidRPr="003600F6">
              <w:rPr>
                <w:rFonts w:ascii="Times New Roman" w:eastAsia="Times New Roman" w:hAnsi="Times New Roman"/>
                <w:color w:val="C00000"/>
              </w:rPr>
              <w:t>UGent</w:t>
            </w:r>
            <w:proofErr w:type="spellEnd"/>
            <w:r w:rsidRPr="003600F6">
              <w:rPr>
                <w:rFonts w:ascii="Times New Roman" w:eastAsia="Times New Roman" w:hAnsi="Times New Roman"/>
                <w:color w:val="C00000"/>
              </w:rPr>
              <w:t xml:space="preserve"> representatives (6*2), additional partner meetings for preparing and evaluating the co-creation activities and tools (3*2), conferences and workshops (3); international travel unit cost €400 flight and train, €300 hotel, 200 daily allowance), conferences €700 registration fee, total: €21</w:t>
            </w:r>
            <w:r>
              <w:rPr>
                <w:rFonts w:ascii="Times New Roman" w:eastAsia="Times New Roman" w:hAnsi="Times New Roman"/>
                <w:color w:val="C00000"/>
              </w:rPr>
              <w:t xml:space="preserve"> </w:t>
            </w:r>
            <w:r w:rsidRPr="003600F6">
              <w:rPr>
                <w:rFonts w:ascii="Times New Roman" w:eastAsia="Times New Roman" w:hAnsi="Times New Roman"/>
                <w:color w:val="C00000"/>
              </w:rPr>
              <w:t xml:space="preserve">000 </w:t>
            </w:r>
          </w:p>
          <w:p w14:paraId="4132A40F" w14:textId="77777777" w:rsidR="00214F42" w:rsidRDefault="00214F42" w:rsidP="00C01B8E">
            <w:pPr>
              <w:rPr>
                <w:rFonts w:ascii="Times New Roman" w:eastAsia="Times New Roman" w:hAnsi="Times New Roman"/>
              </w:rPr>
            </w:pPr>
            <w:r>
              <w:rPr>
                <w:rFonts w:ascii="Times New Roman" w:eastAsia="Times New Roman" w:hAnsi="Times New Roman"/>
                <w:color w:val="C00000"/>
              </w:rPr>
              <w:t>L</w:t>
            </w:r>
            <w:r w:rsidRPr="003600F6">
              <w:rPr>
                <w:rFonts w:ascii="Times New Roman" w:eastAsia="Times New Roman" w:hAnsi="Times New Roman"/>
                <w:color w:val="C00000"/>
              </w:rPr>
              <w:t>ocal costs for co-creation activities: local travel and daily allowance; €600</w:t>
            </w:r>
          </w:p>
        </w:tc>
      </w:tr>
      <w:tr w:rsidR="00214F42" w14:paraId="069DDC71" w14:textId="77777777" w:rsidTr="00C01B8E">
        <w:tc>
          <w:tcPr>
            <w:tcW w:w="2444" w:type="dxa"/>
            <w:shd w:val="clear" w:color="auto" w:fill="F2F2F2"/>
          </w:tcPr>
          <w:p w14:paraId="32AE7CD6" w14:textId="77777777" w:rsidR="00214F42" w:rsidRDefault="00214F42" w:rsidP="00C01B8E">
            <w:pPr>
              <w:jc w:val="right"/>
              <w:rPr>
                <w:rFonts w:ascii="Times New Roman" w:eastAsia="Times New Roman" w:hAnsi="Times New Roman"/>
                <w:b/>
              </w:rPr>
            </w:pPr>
            <w:r>
              <w:rPr>
                <w:rFonts w:ascii="Times New Roman" w:eastAsia="Times New Roman" w:hAnsi="Times New Roman"/>
                <w:b/>
              </w:rPr>
              <w:t>Other goods, works and services</w:t>
            </w:r>
          </w:p>
        </w:tc>
        <w:tc>
          <w:tcPr>
            <w:tcW w:w="992" w:type="dxa"/>
          </w:tcPr>
          <w:p w14:paraId="6AF7F69B" w14:textId="77777777" w:rsidR="00214F42" w:rsidRPr="003600F6" w:rsidRDefault="00214F42" w:rsidP="00C01B8E">
            <w:pPr>
              <w:rPr>
                <w:rFonts w:ascii="Times New Roman" w:eastAsia="Times New Roman" w:hAnsi="Times New Roman"/>
                <w:color w:val="C00000"/>
              </w:rPr>
            </w:pPr>
            <w:r w:rsidRPr="003600F6">
              <w:rPr>
                <w:rFonts w:ascii="Times New Roman" w:eastAsia="Times New Roman" w:hAnsi="Times New Roman"/>
                <w:color w:val="C00000"/>
              </w:rPr>
              <w:t>15 000</w:t>
            </w:r>
          </w:p>
        </w:tc>
        <w:tc>
          <w:tcPr>
            <w:tcW w:w="6801" w:type="dxa"/>
          </w:tcPr>
          <w:p w14:paraId="45BC827B" w14:textId="77777777" w:rsidR="00214F42" w:rsidRPr="003600F6" w:rsidRDefault="00214F42" w:rsidP="00C01B8E">
            <w:pPr>
              <w:rPr>
                <w:rFonts w:ascii="Times New Roman" w:eastAsia="Times New Roman" w:hAnsi="Times New Roman"/>
                <w:color w:val="C00000"/>
                <w:lang w:val="en-GB"/>
              </w:rPr>
            </w:pPr>
            <w:r w:rsidRPr="003600F6">
              <w:rPr>
                <w:rFonts w:ascii="Times New Roman" w:eastAsia="Times New Roman" w:hAnsi="Times New Roman"/>
                <w:color w:val="C00000"/>
                <w:lang w:val="en-GB"/>
              </w:rPr>
              <w:t xml:space="preserve">Consumables (conductive textiles, chemicals, textile materials and components) and devices (sensors, actuators, batteries, connectors, electronics </w:t>
            </w:r>
            <w:proofErr w:type="spellStart"/>
            <w:r w:rsidRPr="003600F6">
              <w:rPr>
                <w:rFonts w:ascii="Times New Roman" w:eastAsia="Times New Roman" w:hAnsi="Times New Roman"/>
                <w:color w:val="C00000"/>
                <w:lang w:val="en-GB"/>
              </w:rPr>
              <w:t>eg</w:t>
            </w:r>
            <w:proofErr w:type="spellEnd"/>
            <w:r w:rsidRPr="003600F6">
              <w:rPr>
                <w:rFonts w:ascii="Times New Roman" w:eastAsia="Times New Roman" w:hAnsi="Times New Roman"/>
                <w:color w:val="C00000"/>
                <w:lang w:val="en-GB"/>
              </w:rPr>
              <w:t xml:space="preserve"> Arduino etc) for prototyping within the framework of the co-creation cases: €1</w:t>
            </w:r>
            <w:r>
              <w:rPr>
                <w:rFonts w:ascii="Times New Roman" w:eastAsia="Times New Roman" w:hAnsi="Times New Roman"/>
                <w:color w:val="C00000"/>
                <w:lang w:val="en-GB"/>
              </w:rPr>
              <w:t>1</w:t>
            </w:r>
            <w:r w:rsidRPr="003600F6">
              <w:rPr>
                <w:rFonts w:ascii="Times New Roman" w:eastAsia="Times New Roman" w:hAnsi="Times New Roman"/>
                <w:color w:val="C00000"/>
                <w:lang w:val="en-GB"/>
              </w:rPr>
              <w:t xml:space="preserve"> </w:t>
            </w:r>
            <w:r>
              <w:rPr>
                <w:rFonts w:ascii="Times New Roman" w:eastAsia="Times New Roman" w:hAnsi="Times New Roman"/>
                <w:color w:val="C00000"/>
                <w:lang w:val="en-GB"/>
              </w:rPr>
              <w:t>25</w:t>
            </w:r>
            <w:r w:rsidRPr="003600F6">
              <w:rPr>
                <w:rFonts w:ascii="Times New Roman" w:eastAsia="Times New Roman" w:hAnsi="Times New Roman"/>
                <w:color w:val="C00000"/>
                <w:lang w:val="en-GB"/>
              </w:rPr>
              <w:t>0)</w:t>
            </w:r>
          </w:p>
          <w:p w14:paraId="6BE6915B" w14:textId="77777777" w:rsidR="00214F42" w:rsidRPr="003600F6" w:rsidRDefault="00214F42" w:rsidP="00C01B8E">
            <w:pPr>
              <w:rPr>
                <w:rFonts w:ascii="Times New Roman" w:eastAsia="Times New Roman" w:hAnsi="Times New Roman"/>
                <w:color w:val="C00000"/>
                <w:lang w:val="en-GB"/>
              </w:rPr>
            </w:pPr>
            <w:r w:rsidRPr="003600F6">
              <w:rPr>
                <w:rFonts w:ascii="Times New Roman" w:eastAsia="Times New Roman" w:hAnsi="Times New Roman"/>
                <w:color w:val="C00000"/>
                <w:lang w:val="en-GB"/>
              </w:rPr>
              <w:t>Publication costs: 3 papers @ €1000 each</w:t>
            </w:r>
          </w:p>
          <w:p w14:paraId="076346C0" w14:textId="77777777" w:rsidR="00214F42" w:rsidRDefault="00214F42" w:rsidP="00C01B8E">
            <w:pPr>
              <w:rPr>
                <w:rFonts w:ascii="Times New Roman" w:eastAsia="Times New Roman" w:hAnsi="Times New Roman"/>
              </w:rPr>
            </w:pPr>
            <w:r w:rsidRPr="003600F6">
              <w:rPr>
                <w:rFonts w:ascii="Times New Roman" w:eastAsia="Times New Roman" w:hAnsi="Times New Roman"/>
                <w:color w:val="C00000"/>
                <w:lang w:val="en-GB"/>
              </w:rPr>
              <w:t>Teaching materials: €750</w:t>
            </w:r>
          </w:p>
        </w:tc>
      </w:tr>
      <w:tr w:rsidR="00214F42" w14:paraId="4FC11FEB" w14:textId="77777777" w:rsidTr="00C01B8E">
        <w:tc>
          <w:tcPr>
            <w:tcW w:w="2444" w:type="dxa"/>
            <w:shd w:val="clear" w:color="auto" w:fill="F2F2F2"/>
          </w:tcPr>
          <w:p w14:paraId="0B866511" w14:textId="77777777" w:rsidR="00214F42" w:rsidRDefault="00214F42" w:rsidP="00C01B8E">
            <w:pPr>
              <w:jc w:val="right"/>
              <w:rPr>
                <w:rFonts w:ascii="Times New Roman" w:eastAsia="Times New Roman" w:hAnsi="Times New Roman"/>
                <w:b/>
              </w:rPr>
            </w:pPr>
            <w:r>
              <w:rPr>
                <w:rFonts w:ascii="Times New Roman" w:eastAsia="Times New Roman" w:hAnsi="Times New Roman"/>
                <w:b/>
              </w:rPr>
              <w:t>Total</w:t>
            </w:r>
          </w:p>
        </w:tc>
        <w:tc>
          <w:tcPr>
            <w:tcW w:w="992" w:type="dxa"/>
          </w:tcPr>
          <w:p w14:paraId="3DDFF6DF" w14:textId="77777777" w:rsidR="00214F42" w:rsidRPr="003600F6" w:rsidRDefault="00214F42" w:rsidP="00C01B8E">
            <w:pPr>
              <w:rPr>
                <w:rFonts w:ascii="Times New Roman" w:eastAsia="Times New Roman" w:hAnsi="Times New Roman"/>
                <w:color w:val="C00000"/>
              </w:rPr>
            </w:pPr>
            <w:r w:rsidRPr="003600F6">
              <w:rPr>
                <w:rFonts w:ascii="Times New Roman" w:eastAsia="Times New Roman" w:hAnsi="Times New Roman"/>
                <w:color w:val="C00000"/>
              </w:rPr>
              <w:t>36 600</w:t>
            </w:r>
          </w:p>
        </w:tc>
        <w:tc>
          <w:tcPr>
            <w:tcW w:w="6801" w:type="dxa"/>
            <w:tcBorders>
              <w:top w:val="nil"/>
              <w:bottom w:val="nil"/>
              <w:right w:val="nil"/>
            </w:tcBorders>
          </w:tcPr>
          <w:p w14:paraId="540E9D9B" w14:textId="77777777" w:rsidR="00214F42" w:rsidRDefault="00214F42" w:rsidP="00C01B8E">
            <w:pPr>
              <w:rPr>
                <w:rFonts w:ascii="Times New Roman" w:eastAsia="Times New Roman" w:hAnsi="Times New Roman"/>
              </w:rPr>
            </w:pPr>
          </w:p>
        </w:tc>
      </w:tr>
    </w:tbl>
    <w:p w14:paraId="3EF267B1" w14:textId="77777777" w:rsidR="00214F42" w:rsidRDefault="00214F42" w:rsidP="00214F42">
      <w:pPr>
        <w:rPr>
          <w:rFonts w:ascii="Times New Roman" w:eastAsia="Times New Roman" w:hAnsi="Times New Roman"/>
          <w:b/>
        </w:rPr>
      </w:pPr>
    </w:p>
    <w:tbl>
      <w:tblPr>
        <w:tblW w:w="102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992"/>
        <w:gridCol w:w="6801"/>
      </w:tblGrid>
      <w:tr w:rsidR="00214F42" w14:paraId="0C1214D9" w14:textId="77777777" w:rsidTr="00C01B8E">
        <w:tc>
          <w:tcPr>
            <w:tcW w:w="10237" w:type="dxa"/>
            <w:gridSpan w:val="3"/>
            <w:shd w:val="clear" w:color="auto" w:fill="F2F2F2"/>
          </w:tcPr>
          <w:p w14:paraId="7480CBA9" w14:textId="77777777" w:rsidR="00214F42" w:rsidRDefault="00214F42" w:rsidP="00C01B8E">
            <w:pPr>
              <w:rPr>
                <w:rFonts w:ascii="Times New Roman" w:eastAsia="Times New Roman" w:hAnsi="Times New Roman"/>
                <w:b/>
              </w:rPr>
            </w:pPr>
            <w:r w:rsidRPr="00431D21">
              <w:rPr>
                <w:rFonts w:ascii="Times New Roman" w:eastAsia="Times New Roman" w:hAnsi="Times New Roman"/>
                <w:b/>
                <w:color w:val="C00000"/>
              </w:rPr>
              <w:t>05 TCD</w:t>
            </w:r>
          </w:p>
        </w:tc>
      </w:tr>
      <w:tr w:rsidR="00214F42" w14:paraId="025699F6" w14:textId="77777777" w:rsidTr="00C01B8E">
        <w:trPr>
          <w:trHeight w:val="271"/>
        </w:trPr>
        <w:tc>
          <w:tcPr>
            <w:tcW w:w="2444" w:type="dxa"/>
            <w:shd w:val="clear" w:color="auto" w:fill="F2F2F2"/>
          </w:tcPr>
          <w:p w14:paraId="2CB68573" w14:textId="77777777" w:rsidR="00214F42" w:rsidRDefault="00214F42" w:rsidP="00C01B8E">
            <w:pPr>
              <w:rPr>
                <w:rFonts w:ascii="Times New Roman" w:eastAsia="Times New Roman" w:hAnsi="Times New Roman"/>
                <w:b/>
              </w:rPr>
            </w:pPr>
          </w:p>
        </w:tc>
        <w:tc>
          <w:tcPr>
            <w:tcW w:w="992" w:type="dxa"/>
            <w:shd w:val="clear" w:color="auto" w:fill="F2F2F2"/>
          </w:tcPr>
          <w:p w14:paraId="712A6497" w14:textId="77777777" w:rsidR="00214F42" w:rsidRDefault="00214F42" w:rsidP="00C01B8E">
            <w:pPr>
              <w:rPr>
                <w:rFonts w:ascii="Times New Roman" w:eastAsia="Times New Roman" w:hAnsi="Times New Roman"/>
                <w:b/>
              </w:rPr>
            </w:pPr>
            <w:r>
              <w:rPr>
                <w:rFonts w:ascii="Times New Roman" w:eastAsia="Times New Roman" w:hAnsi="Times New Roman"/>
                <w:b/>
              </w:rPr>
              <w:t>Cost (€)</w:t>
            </w:r>
          </w:p>
        </w:tc>
        <w:tc>
          <w:tcPr>
            <w:tcW w:w="6801" w:type="dxa"/>
            <w:shd w:val="clear" w:color="auto" w:fill="F2F2F2"/>
          </w:tcPr>
          <w:p w14:paraId="0261F091" w14:textId="77777777" w:rsidR="00214F42" w:rsidRDefault="00214F42" w:rsidP="00C01B8E">
            <w:pPr>
              <w:rPr>
                <w:rFonts w:ascii="Times New Roman" w:eastAsia="Times New Roman" w:hAnsi="Times New Roman"/>
                <w:b/>
              </w:rPr>
            </w:pPr>
            <w:r>
              <w:rPr>
                <w:rFonts w:ascii="Times New Roman" w:eastAsia="Times New Roman" w:hAnsi="Times New Roman"/>
                <w:b/>
              </w:rPr>
              <w:t>Justification</w:t>
            </w:r>
          </w:p>
        </w:tc>
      </w:tr>
      <w:tr w:rsidR="00214F42" w14:paraId="225B0B31" w14:textId="77777777" w:rsidTr="00C01B8E">
        <w:tc>
          <w:tcPr>
            <w:tcW w:w="2444" w:type="dxa"/>
            <w:shd w:val="clear" w:color="auto" w:fill="F2F2F2"/>
          </w:tcPr>
          <w:p w14:paraId="4F5D1715" w14:textId="77777777" w:rsidR="00214F42" w:rsidRDefault="00214F42" w:rsidP="00C01B8E">
            <w:pPr>
              <w:jc w:val="right"/>
              <w:rPr>
                <w:rFonts w:ascii="Times New Roman" w:eastAsia="Times New Roman" w:hAnsi="Times New Roman"/>
                <w:b/>
              </w:rPr>
            </w:pPr>
            <w:r>
              <w:rPr>
                <w:rFonts w:ascii="Times New Roman" w:eastAsia="Times New Roman" w:hAnsi="Times New Roman"/>
                <w:b/>
              </w:rPr>
              <w:t xml:space="preserve">Travel and subsistence </w:t>
            </w:r>
          </w:p>
        </w:tc>
        <w:tc>
          <w:tcPr>
            <w:tcW w:w="992" w:type="dxa"/>
          </w:tcPr>
          <w:p w14:paraId="414B719E" w14:textId="77777777" w:rsidR="00214F42" w:rsidRDefault="00214F42" w:rsidP="00C01B8E">
            <w:pPr>
              <w:rPr>
                <w:rFonts w:ascii="Times New Roman" w:eastAsia="Times New Roman" w:hAnsi="Times New Roman"/>
              </w:rPr>
            </w:pPr>
            <w:r w:rsidRPr="002B7B5E">
              <w:rPr>
                <w:rFonts w:ascii="Times New Roman" w:eastAsia="Times New Roman" w:hAnsi="Times New Roman"/>
              </w:rPr>
              <w:t>20 000</w:t>
            </w:r>
          </w:p>
        </w:tc>
        <w:tc>
          <w:tcPr>
            <w:tcW w:w="6801" w:type="dxa"/>
          </w:tcPr>
          <w:p w14:paraId="0652894D" w14:textId="77777777" w:rsidR="00214F42" w:rsidRPr="001648F3" w:rsidRDefault="00214F42" w:rsidP="00C01B8E">
            <w:pPr>
              <w:rPr>
                <w:rFonts w:ascii="Times New Roman" w:eastAsia="Times New Roman" w:hAnsi="Times New Roman"/>
                <w:color w:val="C00000"/>
              </w:rPr>
            </w:pPr>
            <w:r w:rsidRPr="001648F3">
              <w:rPr>
                <w:rFonts w:ascii="Times New Roman" w:eastAsia="Times New Roman" w:hAnsi="Times New Roman"/>
                <w:color w:val="C00000"/>
              </w:rPr>
              <w:t xml:space="preserve">Participate in six (6) project meetings involving up to 2 representatives of TCD with four (4) additional meetings planned for close collaborative work. One meeting is estimated at 900 Euro (350 flight, 50 internal travel, 300 hotel 2 nights, 200 daily allowance). Total 14,400. </w:t>
            </w:r>
          </w:p>
          <w:p w14:paraId="276A0CB7" w14:textId="77777777" w:rsidR="00214F42" w:rsidRPr="001648F3" w:rsidRDefault="00214F42" w:rsidP="00C01B8E">
            <w:pPr>
              <w:rPr>
                <w:rFonts w:ascii="Times New Roman" w:eastAsia="Times New Roman" w:hAnsi="Times New Roman"/>
                <w:color w:val="C00000"/>
              </w:rPr>
            </w:pPr>
            <w:r w:rsidRPr="001648F3">
              <w:rPr>
                <w:rFonts w:ascii="Times New Roman" w:eastAsia="Times New Roman" w:hAnsi="Times New Roman"/>
                <w:color w:val="C00000"/>
              </w:rPr>
              <w:t xml:space="preserve">Travel is also required for conference attendance (x3) at the same rate, plus €500 registration fees Total €4,200. </w:t>
            </w:r>
          </w:p>
          <w:p w14:paraId="2A7695BC" w14:textId="77777777" w:rsidR="00214F42" w:rsidRDefault="00214F42" w:rsidP="00C01B8E">
            <w:pPr>
              <w:rPr>
                <w:rFonts w:ascii="Times New Roman" w:eastAsia="Times New Roman" w:hAnsi="Times New Roman"/>
              </w:rPr>
            </w:pPr>
            <w:r w:rsidRPr="001648F3">
              <w:rPr>
                <w:rFonts w:ascii="Times New Roman" w:eastAsia="Times New Roman" w:hAnsi="Times New Roman"/>
                <w:color w:val="C00000"/>
              </w:rPr>
              <w:t>Travel is also required for school visits, between €100 and €200 per school depending on location. Total €1400.</w:t>
            </w:r>
          </w:p>
        </w:tc>
      </w:tr>
      <w:tr w:rsidR="00214F42" w14:paraId="6F048AA2" w14:textId="77777777" w:rsidTr="00C01B8E">
        <w:tc>
          <w:tcPr>
            <w:tcW w:w="2444" w:type="dxa"/>
            <w:shd w:val="clear" w:color="auto" w:fill="F2F2F2"/>
          </w:tcPr>
          <w:p w14:paraId="19C90BA1" w14:textId="77777777" w:rsidR="00214F42" w:rsidRDefault="00214F42" w:rsidP="00C01B8E">
            <w:pPr>
              <w:jc w:val="right"/>
              <w:rPr>
                <w:rFonts w:ascii="Times New Roman" w:eastAsia="Times New Roman" w:hAnsi="Times New Roman"/>
                <w:b/>
              </w:rPr>
            </w:pPr>
            <w:r>
              <w:rPr>
                <w:rFonts w:ascii="Times New Roman" w:eastAsia="Times New Roman" w:hAnsi="Times New Roman"/>
                <w:b/>
              </w:rPr>
              <w:t xml:space="preserve">Equipment </w:t>
            </w:r>
          </w:p>
        </w:tc>
        <w:tc>
          <w:tcPr>
            <w:tcW w:w="992" w:type="dxa"/>
          </w:tcPr>
          <w:p w14:paraId="50CFD523" w14:textId="77777777" w:rsidR="00214F42" w:rsidRDefault="00214F42" w:rsidP="00C01B8E">
            <w:pPr>
              <w:rPr>
                <w:rFonts w:ascii="Times New Roman" w:eastAsia="Times New Roman" w:hAnsi="Times New Roman"/>
              </w:rPr>
            </w:pPr>
            <w:r>
              <w:rPr>
                <w:rFonts w:ascii="Times New Roman" w:eastAsia="Times New Roman" w:hAnsi="Times New Roman"/>
              </w:rPr>
              <w:t>500</w:t>
            </w:r>
          </w:p>
        </w:tc>
        <w:tc>
          <w:tcPr>
            <w:tcW w:w="6801" w:type="dxa"/>
          </w:tcPr>
          <w:p w14:paraId="50307BA7" w14:textId="77777777" w:rsidR="00214F42" w:rsidRDefault="00214F42" w:rsidP="00C01B8E">
            <w:pPr>
              <w:rPr>
                <w:rFonts w:ascii="Times New Roman" w:eastAsia="Times New Roman" w:hAnsi="Times New Roman"/>
              </w:rPr>
            </w:pPr>
            <w:r>
              <w:rPr>
                <w:rFonts w:ascii="Times New Roman" w:eastAsia="Times New Roman" w:hAnsi="Times New Roman"/>
              </w:rPr>
              <w:t>3D printer, audio/video recording equipment</w:t>
            </w:r>
          </w:p>
        </w:tc>
      </w:tr>
      <w:tr w:rsidR="00214F42" w14:paraId="397A80BD" w14:textId="77777777" w:rsidTr="00C01B8E">
        <w:tc>
          <w:tcPr>
            <w:tcW w:w="2444" w:type="dxa"/>
            <w:shd w:val="clear" w:color="auto" w:fill="F2F2F2"/>
          </w:tcPr>
          <w:p w14:paraId="1C47684F" w14:textId="77777777" w:rsidR="00214F42" w:rsidRDefault="00214F42" w:rsidP="00C01B8E">
            <w:pPr>
              <w:jc w:val="right"/>
              <w:rPr>
                <w:rFonts w:ascii="Times New Roman" w:eastAsia="Times New Roman" w:hAnsi="Times New Roman"/>
                <w:b/>
              </w:rPr>
            </w:pPr>
            <w:r>
              <w:rPr>
                <w:rFonts w:ascii="Times New Roman" w:eastAsia="Times New Roman" w:hAnsi="Times New Roman"/>
                <w:b/>
              </w:rPr>
              <w:t>Other goods, works and services</w:t>
            </w:r>
          </w:p>
        </w:tc>
        <w:tc>
          <w:tcPr>
            <w:tcW w:w="992" w:type="dxa"/>
          </w:tcPr>
          <w:p w14:paraId="7A79511F" w14:textId="77777777" w:rsidR="00214F42" w:rsidRDefault="00214F42" w:rsidP="00C01B8E">
            <w:pPr>
              <w:rPr>
                <w:rFonts w:ascii="Times New Roman" w:eastAsia="Times New Roman" w:hAnsi="Times New Roman"/>
              </w:rPr>
            </w:pPr>
            <w:r>
              <w:rPr>
                <w:rFonts w:ascii="Times New Roman" w:eastAsia="Times New Roman" w:hAnsi="Times New Roman"/>
              </w:rPr>
              <w:t>500</w:t>
            </w:r>
          </w:p>
        </w:tc>
        <w:tc>
          <w:tcPr>
            <w:tcW w:w="6801" w:type="dxa"/>
          </w:tcPr>
          <w:p w14:paraId="1B2A1BD5" w14:textId="77777777" w:rsidR="00214F42" w:rsidRDefault="00214F42" w:rsidP="00C01B8E">
            <w:pPr>
              <w:rPr>
                <w:rFonts w:ascii="Times New Roman" w:eastAsia="Times New Roman" w:hAnsi="Times New Roman"/>
              </w:rPr>
            </w:pPr>
            <w:r>
              <w:rPr>
                <w:rFonts w:ascii="Times New Roman" w:eastAsia="Times New Roman" w:hAnsi="Times New Roman"/>
              </w:rPr>
              <w:t>Consumables such as printing posters and teaching materials</w:t>
            </w:r>
          </w:p>
        </w:tc>
      </w:tr>
      <w:tr w:rsidR="00214F42" w14:paraId="124FD836" w14:textId="77777777" w:rsidTr="00C01B8E">
        <w:tc>
          <w:tcPr>
            <w:tcW w:w="2444" w:type="dxa"/>
            <w:shd w:val="clear" w:color="auto" w:fill="F2F2F2"/>
          </w:tcPr>
          <w:p w14:paraId="06E4592D" w14:textId="77777777" w:rsidR="00214F42" w:rsidRDefault="00214F42" w:rsidP="00C01B8E">
            <w:pPr>
              <w:jc w:val="right"/>
              <w:rPr>
                <w:rFonts w:ascii="Times New Roman" w:eastAsia="Times New Roman" w:hAnsi="Times New Roman"/>
                <w:b/>
              </w:rPr>
            </w:pPr>
            <w:r>
              <w:rPr>
                <w:rFonts w:ascii="Times New Roman" w:eastAsia="Times New Roman" w:hAnsi="Times New Roman"/>
                <w:b/>
              </w:rPr>
              <w:t>Total</w:t>
            </w:r>
          </w:p>
        </w:tc>
        <w:tc>
          <w:tcPr>
            <w:tcW w:w="992" w:type="dxa"/>
          </w:tcPr>
          <w:p w14:paraId="013DD98F" w14:textId="77777777" w:rsidR="00214F42" w:rsidRDefault="00214F42" w:rsidP="00C01B8E">
            <w:pPr>
              <w:rPr>
                <w:rFonts w:ascii="Times New Roman" w:eastAsia="Times New Roman" w:hAnsi="Times New Roman"/>
              </w:rPr>
            </w:pPr>
            <w:r w:rsidRPr="002B7B5E">
              <w:rPr>
                <w:rFonts w:ascii="Times New Roman" w:eastAsia="Times New Roman" w:hAnsi="Times New Roman"/>
              </w:rPr>
              <w:t>2</w:t>
            </w:r>
            <w:r>
              <w:rPr>
                <w:rFonts w:ascii="Times New Roman" w:eastAsia="Times New Roman" w:hAnsi="Times New Roman"/>
              </w:rPr>
              <w:t>1</w:t>
            </w:r>
            <w:r w:rsidRPr="002B7B5E">
              <w:rPr>
                <w:rFonts w:ascii="Times New Roman" w:eastAsia="Times New Roman" w:hAnsi="Times New Roman"/>
              </w:rPr>
              <w:t xml:space="preserve"> </w:t>
            </w:r>
            <w:r>
              <w:rPr>
                <w:rFonts w:ascii="Times New Roman" w:eastAsia="Times New Roman" w:hAnsi="Times New Roman"/>
              </w:rPr>
              <w:t>0</w:t>
            </w:r>
            <w:r w:rsidRPr="002B7B5E">
              <w:rPr>
                <w:rFonts w:ascii="Times New Roman" w:eastAsia="Times New Roman" w:hAnsi="Times New Roman"/>
              </w:rPr>
              <w:t>00</w:t>
            </w:r>
          </w:p>
        </w:tc>
        <w:tc>
          <w:tcPr>
            <w:tcW w:w="6801" w:type="dxa"/>
            <w:tcBorders>
              <w:top w:val="nil"/>
              <w:bottom w:val="nil"/>
              <w:right w:val="nil"/>
            </w:tcBorders>
          </w:tcPr>
          <w:p w14:paraId="3CCFFDFE" w14:textId="77777777" w:rsidR="00214F42" w:rsidRDefault="00214F42" w:rsidP="00C01B8E">
            <w:pPr>
              <w:rPr>
                <w:rFonts w:ascii="Times New Roman" w:eastAsia="Times New Roman" w:hAnsi="Times New Roman"/>
              </w:rPr>
            </w:pPr>
          </w:p>
        </w:tc>
      </w:tr>
    </w:tbl>
    <w:p w14:paraId="1C2653E1" w14:textId="77777777" w:rsidR="00214F42" w:rsidRDefault="00214F42" w:rsidP="00214F42">
      <w:pPr>
        <w:rPr>
          <w:rFonts w:ascii="Times New Roman" w:eastAsia="Times New Roman" w:hAnsi="Times New Roman"/>
          <w:b/>
        </w:rPr>
      </w:pPr>
    </w:p>
    <w:tbl>
      <w:tblPr>
        <w:tblW w:w="102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992"/>
        <w:gridCol w:w="6801"/>
      </w:tblGrid>
      <w:tr w:rsidR="00214F42" w14:paraId="33EC9A3A" w14:textId="77777777" w:rsidTr="00C01B8E">
        <w:tc>
          <w:tcPr>
            <w:tcW w:w="10237" w:type="dxa"/>
            <w:gridSpan w:val="3"/>
            <w:shd w:val="clear" w:color="auto" w:fill="F2F2F2"/>
          </w:tcPr>
          <w:p w14:paraId="056CA46D" w14:textId="77777777" w:rsidR="00214F42" w:rsidRDefault="00214F42" w:rsidP="00C01B8E">
            <w:pPr>
              <w:rPr>
                <w:rFonts w:ascii="Times New Roman" w:eastAsia="Times New Roman" w:hAnsi="Times New Roman"/>
                <w:b/>
              </w:rPr>
            </w:pPr>
            <w:r>
              <w:rPr>
                <w:rFonts w:ascii="Times New Roman" w:eastAsia="Times New Roman" w:hAnsi="Times New Roman"/>
                <w:b/>
              </w:rPr>
              <w:t xml:space="preserve"> </w:t>
            </w:r>
            <w:r w:rsidRPr="00431D21">
              <w:rPr>
                <w:rFonts w:ascii="Times New Roman" w:eastAsia="Times New Roman" w:hAnsi="Times New Roman"/>
                <w:b/>
                <w:color w:val="C00000"/>
              </w:rPr>
              <w:t>06 Simple</w:t>
            </w:r>
          </w:p>
        </w:tc>
      </w:tr>
      <w:tr w:rsidR="00214F42" w14:paraId="2FB33830" w14:textId="77777777" w:rsidTr="00C01B8E">
        <w:trPr>
          <w:trHeight w:val="271"/>
        </w:trPr>
        <w:tc>
          <w:tcPr>
            <w:tcW w:w="2444" w:type="dxa"/>
            <w:shd w:val="clear" w:color="auto" w:fill="F2F2F2"/>
          </w:tcPr>
          <w:p w14:paraId="16E5787E" w14:textId="77777777" w:rsidR="00214F42" w:rsidRDefault="00214F42" w:rsidP="00C01B8E">
            <w:pPr>
              <w:rPr>
                <w:rFonts w:ascii="Times New Roman" w:eastAsia="Times New Roman" w:hAnsi="Times New Roman"/>
                <w:b/>
              </w:rPr>
            </w:pPr>
          </w:p>
        </w:tc>
        <w:tc>
          <w:tcPr>
            <w:tcW w:w="992" w:type="dxa"/>
            <w:shd w:val="clear" w:color="auto" w:fill="F2F2F2"/>
          </w:tcPr>
          <w:p w14:paraId="7C4C2FF1" w14:textId="77777777" w:rsidR="00214F42" w:rsidRDefault="00214F42" w:rsidP="00C01B8E">
            <w:pPr>
              <w:rPr>
                <w:rFonts w:ascii="Times New Roman" w:eastAsia="Times New Roman" w:hAnsi="Times New Roman"/>
                <w:b/>
              </w:rPr>
            </w:pPr>
            <w:r>
              <w:rPr>
                <w:rFonts w:ascii="Times New Roman" w:eastAsia="Times New Roman" w:hAnsi="Times New Roman"/>
                <w:b/>
              </w:rPr>
              <w:t>Cost (€)</w:t>
            </w:r>
          </w:p>
        </w:tc>
        <w:tc>
          <w:tcPr>
            <w:tcW w:w="6801" w:type="dxa"/>
            <w:shd w:val="clear" w:color="auto" w:fill="F2F2F2"/>
          </w:tcPr>
          <w:p w14:paraId="11D83D45" w14:textId="77777777" w:rsidR="00214F42" w:rsidRDefault="00214F42" w:rsidP="00C01B8E">
            <w:pPr>
              <w:rPr>
                <w:rFonts w:ascii="Times New Roman" w:eastAsia="Times New Roman" w:hAnsi="Times New Roman"/>
                <w:b/>
              </w:rPr>
            </w:pPr>
            <w:r>
              <w:rPr>
                <w:rFonts w:ascii="Times New Roman" w:eastAsia="Times New Roman" w:hAnsi="Times New Roman"/>
                <w:b/>
              </w:rPr>
              <w:t>Justification</w:t>
            </w:r>
          </w:p>
        </w:tc>
      </w:tr>
      <w:tr w:rsidR="00214F42" w14:paraId="0532790F" w14:textId="77777777" w:rsidTr="00C01B8E">
        <w:tc>
          <w:tcPr>
            <w:tcW w:w="2444" w:type="dxa"/>
            <w:shd w:val="clear" w:color="auto" w:fill="F2F2F2"/>
          </w:tcPr>
          <w:p w14:paraId="097F6527" w14:textId="77777777" w:rsidR="00214F42" w:rsidRDefault="00214F42" w:rsidP="00C01B8E">
            <w:pPr>
              <w:jc w:val="right"/>
              <w:rPr>
                <w:rFonts w:ascii="Times New Roman" w:eastAsia="Times New Roman" w:hAnsi="Times New Roman"/>
                <w:b/>
              </w:rPr>
            </w:pPr>
            <w:r>
              <w:rPr>
                <w:rFonts w:ascii="Times New Roman" w:eastAsia="Times New Roman" w:hAnsi="Times New Roman"/>
                <w:b/>
              </w:rPr>
              <w:t xml:space="preserve">Travel and subsistence </w:t>
            </w:r>
          </w:p>
        </w:tc>
        <w:tc>
          <w:tcPr>
            <w:tcW w:w="992" w:type="dxa"/>
          </w:tcPr>
          <w:p w14:paraId="7758493B" w14:textId="77777777" w:rsidR="00214F42" w:rsidRDefault="00214F42" w:rsidP="00C01B8E">
            <w:pPr>
              <w:rPr>
                <w:rFonts w:ascii="Times New Roman" w:eastAsia="Times New Roman" w:hAnsi="Times New Roman"/>
              </w:rPr>
            </w:pPr>
            <w:r>
              <w:rPr>
                <w:rFonts w:ascii="Times New Roman" w:eastAsia="Times New Roman" w:hAnsi="Times New Roman"/>
              </w:rPr>
              <w:t>12 000</w:t>
            </w:r>
          </w:p>
        </w:tc>
        <w:tc>
          <w:tcPr>
            <w:tcW w:w="6801" w:type="dxa"/>
          </w:tcPr>
          <w:p w14:paraId="10FE41E4" w14:textId="77777777" w:rsidR="00214F42" w:rsidRPr="00CB7414" w:rsidRDefault="00214F42" w:rsidP="00C01B8E">
            <w:pPr>
              <w:rPr>
                <w:rFonts w:ascii="Times New Roman" w:eastAsia="Times New Roman" w:hAnsi="Times New Roman"/>
              </w:rPr>
            </w:pPr>
            <w:r w:rsidRPr="00E505A7">
              <w:rPr>
                <w:rFonts w:ascii="Times New Roman" w:hAnsi="Times New Roman"/>
                <w:color w:val="C00000"/>
              </w:rPr>
              <w:t>4 project meetings up to 2 representatives --&gt; 900€ per person for travelling, accommodation, daily allowance --&gt; total 7200€</w:t>
            </w:r>
            <w:r w:rsidRPr="00E505A7">
              <w:rPr>
                <w:rFonts w:ascii="Times New Roman" w:hAnsi="Times New Roman"/>
                <w:color w:val="C00000"/>
              </w:rPr>
              <w:br/>
              <w:t>2 conferences 1 representative --&gt; 900€ for travelling, accommodation, daily allowance plus 500€ conference fees --&gt; total 2800€</w:t>
            </w:r>
            <w:r w:rsidRPr="00E505A7">
              <w:rPr>
                <w:rFonts w:ascii="Times New Roman" w:hAnsi="Times New Roman"/>
                <w:color w:val="C00000"/>
              </w:rPr>
              <w:br/>
              <w:t>Field visits and Equipment transportation --&gt; 2000€</w:t>
            </w:r>
          </w:p>
        </w:tc>
      </w:tr>
      <w:tr w:rsidR="00214F42" w14:paraId="4EF3F6EA" w14:textId="77777777" w:rsidTr="00C01B8E">
        <w:tc>
          <w:tcPr>
            <w:tcW w:w="2444" w:type="dxa"/>
            <w:shd w:val="clear" w:color="auto" w:fill="F2F2F2"/>
          </w:tcPr>
          <w:p w14:paraId="7C5AF4E2" w14:textId="77777777" w:rsidR="00214F42" w:rsidRDefault="00214F42" w:rsidP="00C01B8E">
            <w:pPr>
              <w:jc w:val="right"/>
              <w:rPr>
                <w:rFonts w:ascii="Times New Roman" w:eastAsia="Times New Roman" w:hAnsi="Times New Roman"/>
                <w:b/>
              </w:rPr>
            </w:pPr>
            <w:r>
              <w:rPr>
                <w:rFonts w:ascii="Times New Roman" w:eastAsia="Times New Roman" w:hAnsi="Times New Roman"/>
                <w:b/>
              </w:rPr>
              <w:t xml:space="preserve">Equipment </w:t>
            </w:r>
          </w:p>
        </w:tc>
        <w:tc>
          <w:tcPr>
            <w:tcW w:w="992" w:type="dxa"/>
          </w:tcPr>
          <w:p w14:paraId="48718A65" w14:textId="77777777" w:rsidR="00214F42" w:rsidRDefault="00214F42" w:rsidP="00C01B8E">
            <w:pPr>
              <w:rPr>
                <w:rFonts w:ascii="Times New Roman" w:eastAsia="Times New Roman" w:hAnsi="Times New Roman"/>
              </w:rPr>
            </w:pPr>
            <w:r>
              <w:rPr>
                <w:rFonts w:ascii="Times New Roman" w:eastAsia="Times New Roman" w:hAnsi="Times New Roman"/>
              </w:rPr>
              <w:t>22 000</w:t>
            </w:r>
          </w:p>
        </w:tc>
        <w:tc>
          <w:tcPr>
            <w:tcW w:w="6801" w:type="dxa"/>
          </w:tcPr>
          <w:p w14:paraId="46D72E1E" w14:textId="77777777" w:rsidR="00214F42" w:rsidRPr="00CB7414" w:rsidRDefault="00214F42" w:rsidP="00C01B8E">
            <w:pPr>
              <w:widowControl/>
              <w:rPr>
                <w:rFonts w:ascii="Times New Roman" w:eastAsia="Times New Roman" w:hAnsi="Times New Roman"/>
                <w:color w:val="C00000"/>
                <w:lang w:val="en-IE" w:eastAsia="sv-SE"/>
              </w:rPr>
            </w:pPr>
            <w:r w:rsidRPr="00CB7414">
              <w:rPr>
                <w:rFonts w:ascii="Times New Roman" w:eastAsia="Times New Roman" w:hAnsi="Times New Roman"/>
                <w:color w:val="C00000"/>
                <w:lang w:val="en-IE" w:eastAsia="sv-SE"/>
              </w:rPr>
              <w:t>3D scanner equipment will be used to generate digital models of physical objects to be used in learning activities as the starting point for new designs. Simple will provide this service to other members as well as the technical background behind it.</w:t>
            </w:r>
            <w:r>
              <w:rPr>
                <w:rFonts w:ascii="Times New Roman" w:eastAsia="Times New Roman" w:hAnsi="Times New Roman"/>
                <w:color w:val="C00000"/>
                <w:lang w:val="en-IE" w:eastAsia="sv-SE"/>
              </w:rPr>
              <w:t xml:space="preserve"> €11 000</w:t>
            </w:r>
          </w:p>
          <w:p w14:paraId="4810FE2E" w14:textId="77777777" w:rsidR="00214F42" w:rsidRPr="00CB7414" w:rsidRDefault="00214F42" w:rsidP="00C01B8E">
            <w:pPr>
              <w:widowControl/>
              <w:rPr>
                <w:rFonts w:ascii="Arial Narrow" w:eastAsia="Times New Roman" w:hAnsi="Arial Narrow"/>
                <w:sz w:val="24"/>
                <w:szCs w:val="24"/>
                <w:lang w:val="en-IE" w:eastAsia="sv-SE"/>
              </w:rPr>
            </w:pPr>
            <w:r w:rsidRPr="00CB7414">
              <w:rPr>
                <w:rFonts w:ascii="Times New Roman" w:eastAsia="Times New Roman" w:hAnsi="Times New Roman"/>
                <w:color w:val="C00000"/>
                <w:lang w:val="en-IE" w:eastAsia="sv-SE"/>
              </w:rPr>
              <w:t>3D printers and CNC routers will be used to generate 3D physical artifacts of models produced in the project using additive and subtractive manufacturing processes respectively. Simple will provide a secure network channel to allow remote printing on those devices as well as monitoring of the printing process. Simple will also provide technical guidance on the process of configuring the models for printing in order to achieve adequate outputs, minimal printing time, minimal materials consumption and maintain adequate mechanical properties of the objects to be produced.</w:t>
            </w:r>
            <w:r w:rsidRPr="00B3640A">
              <w:rPr>
                <w:rFonts w:ascii="Times New Roman" w:eastAsia="Times New Roman" w:hAnsi="Times New Roman"/>
                <w:color w:val="C00000"/>
                <w:lang w:val="en-IE" w:eastAsia="sv-SE"/>
              </w:rPr>
              <w:t> €11 000</w:t>
            </w:r>
          </w:p>
        </w:tc>
      </w:tr>
      <w:tr w:rsidR="00214F42" w14:paraId="1D27B20B" w14:textId="77777777" w:rsidTr="00C01B8E">
        <w:tc>
          <w:tcPr>
            <w:tcW w:w="2444" w:type="dxa"/>
            <w:shd w:val="clear" w:color="auto" w:fill="F2F2F2"/>
          </w:tcPr>
          <w:p w14:paraId="00543E70" w14:textId="77777777" w:rsidR="00214F42" w:rsidRDefault="00214F42" w:rsidP="00C01B8E">
            <w:pPr>
              <w:jc w:val="right"/>
              <w:rPr>
                <w:rFonts w:ascii="Times New Roman" w:eastAsia="Times New Roman" w:hAnsi="Times New Roman"/>
                <w:b/>
              </w:rPr>
            </w:pPr>
            <w:r>
              <w:rPr>
                <w:rFonts w:ascii="Times New Roman" w:eastAsia="Times New Roman" w:hAnsi="Times New Roman"/>
                <w:b/>
              </w:rPr>
              <w:t>Other goods, works and services</w:t>
            </w:r>
          </w:p>
        </w:tc>
        <w:tc>
          <w:tcPr>
            <w:tcW w:w="992" w:type="dxa"/>
          </w:tcPr>
          <w:p w14:paraId="3AEBF07B" w14:textId="77777777" w:rsidR="00214F42" w:rsidRDefault="00214F42" w:rsidP="00C01B8E">
            <w:pPr>
              <w:rPr>
                <w:rFonts w:ascii="Times New Roman" w:eastAsia="Times New Roman" w:hAnsi="Times New Roman"/>
              </w:rPr>
            </w:pPr>
            <w:r>
              <w:rPr>
                <w:rFonts w:ascii="Times New Roman" w:eastAsia="Times New Roman" w:hAnsi="Times New Roman"/>
              </w:rPr>
              <w:t>2 000</w:t>
            </w:r>
          </w:p>
        </w:tc>
        <w:tc>
          <w:tcPr>
            <w:tcW w:w="6801" w:type="dxa"/>
          </w:tcPr>
          <w:p w14:paraId="08757575" w14:textId="77777777" w:rsidR="00214F42" w:rsidRDefault="00214F42" w:rsidP="00C01B8E">
            <w:pPr>
              <w:rPr>
                <w:rFonts w:ascii="Times New Roman" w:eastAsia="Times New Roman" w:hAnsi="Times New Roman"/>
              </w:rPr>
            </w:pPr>
            <w:r>
              <w:rPr>
                <w:rFonts w:ascii="Times New Roman" w:eastAsia="Times New Roman" w:hAnsi="Times New Roman"/>
              </w:rPr>
              <w:t>Consumables</w:t>
            </w:r>
          </w:p>
        </w:tc>
      </w:tr>
      <w:tr w:rsidR="00214F42" w14:paraId="7EC737AA" w14:textId="77777777" w:rsidTr="00C01B8E">
        <w:tc>
          <w:tcPr>
            <w:tcW w:w="2444" w:type="dxa"/>
            <w:shd w:val="clear" w:color="auto" w:fill="F2F2F2"/>
          </w:tcPr>
          <w:p w14:paraId="6D361508" w14:textId="77777777" w:rsidR="00214F42" w:rsidRDefault="00214F42" w:rsidP="00C01B8E">
            <w:pPr>
              <w:jc w:val="right"/>
              <w:rPr>
                <w:rFonts w:ascii="Times New Roman" w:eastAsia="Times New Roman" w:hAnsi="Times New Roman"/>
                <w:b/>
              </w:rPr>
            </w:pPr>
            <w:r>
              <w:rPr>
                <w:rFonts w:ascii="Times New Roman" w:eastAsia="Times New Roman" w:hAnsi="Times New Roman"/>
                <w:b/>
              </w:rPr>
              <w:t>Total</w:t>
            </w:r>
          </w:p>
        </w:tc>
        <w:tc>
          <w:tcPr>
            <w:tcW w:w="992" w:type="dxa"/>
          </w:tcPr>
          <w:p w14:paraId="4ED1D635" w14:textId="77777777" w:rsidR="00214F42" w:rsidRDefault="00214F42" w:rsidP="00C01B8E">
            <w:pPr>
              <w:rPr>
                <w:rFonts w:ascii="Times New Roman" w:eastAsia="Times New Roman" w:hAnsi="Times New Roman"/>
              </w:rPr>
            </w:pPr>
            <w:r>
              <w:rPr>
                <w:rFonts w:ascii="Times New Roman" w:eastAsia="Times New Roman" w:hAnsi="Times New Roman"/>
              </w:rPr>
              <w:t>36 000</w:t>
            </w:r>
          </w:p>
        </w:tc>
        <w:tc>
          <w:tcPr>
            <w:tcW w:w="6801" w:type="dxa"/>
            <w:tcBorders>
              <w:top w:val="nil"/>
              <w:bottom w:val="nil"/>
              <w:right w:val="nil"/>
            </w:tcBorders>
          </w:tcPr>
          <w:p w14:paraId="6313844C" w14:textId="77777777" w:rsidR="00214F42" w:rsidRDefault="00214F42" w:rsidP="00C01B8E">
            <w:pPr>
              <w:rPr>
                <w:rFonts w:ascii="Times New Roman" w:eastAsia="Times New Roman" w:hAnsi="Times New Roman"/>
              </w:rPr>
            </w:pPr>
          </w:p>
        </w:tc>
      </w:tr>
    </w:tbl>
    <w:p w14:paraId="355EF6F5" w14:textId="77777777" w:rsidR="00D634A0" w:rsidRDefault="00D634A0" w:rsidP="004E7CBC"/>
    <w:sectPr w:rsidR="00D634A0" w:rsidSect="00AD4409">
      <w:pgSz w:w="11906" w:h="16838"/>
      <w:pgMar w:top="1440" w:right="1440" w:bottom="51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1002AFF" w:usb1="C000ACF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73C23"/>
    <w:multiLevelType w:val="multilevel"/>
    <w:tmpl w:val="B9708C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07495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1"/>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42"/>
    <w:rsid w:val="00214F42"/>
    <w:rsid w:val="004E7CBC"/>
    <w:rsid w:val="005776E2"/>
    <w:rsid w:val="006B7FCD"/>
    <w:rsid w:val="008350E3"/>
    <w:rsid w:val="00AD4409"/>
    <w:rsid w:val="00D634A0"/>
    <w:rsid w:val="00E41441"/>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ecimalSymbol w:val=","/>
  <w:listSeparator w:val=","/>
  <w14:docId w14:val="59313E91"/>
  <w15:chartTrackingRefBased/>
  <w15:docId w15:val="{FB30C49C-715B-BF41-84FD-7C1400749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F42"/>
    <w:pPr>
      <w:widowControl w:val="0"/>
    </w:pPr>
    <w:rPr>
      <w:rFonts w:ascii="Calibri" w:eastAsia="Calibri" w:hAnsi="Calibri" w:cs="Times New Roman"/>
      <w:kern w:val="0"/>
      <w:sz w:val="22"/>
      <w:szCs w:val="22"/>
      <w:lang w:val="en-US"/>
      <w14:ligatures w14:val="none"/>
    </w:rPr>
  </w:style>
  <w:style w:type="paragraph" w:styleId="Heading1">
    <w:name w:val="heading 1"/>
    <w:basedOn w:val="Normal"/>
    <w:next w:val="Normal"/>
    <w:link w:val="Heading1Char"/>
    <w:uiPriority w:val="9"/>
    <w:qFormat/>
    <w:rsid w:val="00214F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4F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4F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4F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4F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4F4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4F4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4F4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4F4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F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4F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4F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4F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4F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4F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4F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4F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4F42"/>
    <w:rPr>
      <w:rFonts w:eastAsiaTheme="majorEastAsia" w:cstheme="majorBidi"/>
      <w:color w:val="272727" w:themeColor="text1" w:themeTint="D8"/>
    </w:rPr>
  </w:style>
  <w:style w:type="paragraph" w:styleId="Title">
    <w:name w:val="Title"/>
    <w:basedOn w:val="Normal"/>
    <w:next w:val="Normal"/>
    <w:link w:val="TitleChar"/>
    <w:uiPriority w:val="10"/>
    <w:qFormat/>
    <w:rsid w:val="00214F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4F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4F4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4F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4F4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4F42"/>
    <w:rPr>
      <w:i/>
      <w:iCs/>
      <w:color w:val="404040" w:themeColor="text1" w:themeTint="BF"/>
    </w:rPr>
  </w:style>
  <w:style w:type="paragraph" w:styleId="ListParagraph">
    <w:name w:val="List Paragraph"/>
    <w:basedOn w:val="Normal"/>
    <w:uiPriority w:val="34"/>
    <w:qFormat/>
    <w:rsid w:val="00214F42"/>
    <w:pPr>
      <w:ind w:left="720"/>
      <w:contextualSpacing/>
    </w:pPr>
  </w:style>
  <w:style w:type="character" w:styleId="IntenseEmphasis">
    <w:name w:val="Intense Emphasis"/>
    <w:basedOn w:val="DefaultParagraphFont"/>
    <w:uiPriority w:val="21"/>
    <w:qFormat/>
    <w:rsid w:val="00214F42"/>
    <w:rPr>
      <w:i/>
      <w:iCs/>
      <w:color w:val="0F4761" w:themeColor="accent1" w:themeShade="BF"/>
    </w:rPr>
  </w:style>
  <w:style w:type="paragraph" w:styleId="IntenseQuote">
    <w:name w:val="Intense Quote"/>
    <w:basedOn w:val="Normal"/>
    <w:next w:val="Normal"/>
    <w:link w:val="IntenseQuoteChar"/>
    <w:uiPriority w:val="30"/>
    <w:qFormat/>
    <w:rsid w:val="00214F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4F42"/>
    <w:rPr>
      <w:i/>
      <w:iCs/>
      <w:color w:val="0F4761" w:themeColor="accent1" w:themeShade="BF"/>
    </w:rPr>
  </w:style>
  <w:style w:type="character" w:styleId="IntenseReference">
    <w:name w:val="Intense Reference"/>
    <w:basedOn w:val="DefaultParagraphFont"/>
    <w:uiPriority w:val="32"/>
    <w:qFormat/>
    <w:rsid w:val="00214F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806</Words>
  <Characters>4599</Characters>
  <Application>Microsoft Office Word</Application>
  <DocSecurity>0</DocSecurity>
  <Lines>38</Lines>
  <Paragraphs>10</Paragraphs>
  <ScaleCrop>false</ScaleCrop>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Shamim Patel</dc:creator>
  <cp:keywords/>
  <dc:description/>
  <cp:lastModifiedBy>Shamim Patel</cp:lastModifiedBy>
  <cp:revision>4</cp:revision>
  <dcterms:created xsi:type="dcterms:W3CDTF">2024-11-22T17:40:00Z</dcterms:created>
  <dcterms:modified xsi:type="dcterms:W3CDTF">2024-11-22T17:46:00Z</dcterms:modified>
</cp:coreProperties>
</file>